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5D0" w:rsidRDefault="00782E52">
      <w:pPr>
        <w:pStyle w:val="a6"/>
        <w:shd w:val="clear" w:color="auto" w:fill="FFFFFF"/>
        <w:spacing w:before="0" w:beforeAutospacing="0" w:after="0" w:afterAutospacing="0" w:line="600" w:lineRule="exact"/>
        <w:jc w:val="center"/>
        <w:textAlignment w:val="top"/>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河南信息工程学校</w:t>
      </w:r>
    </w:p>
    <w:p w:rsidR="00BC65D0" w:rsidRDefault="00782E52">
      <w:pPr>
        <w:pStyle w:val="a6"/>
        <w:shd w:val="clear" w:color="auto" w:fill="FFFFFF"/>
        <w:spacing w:before="0" w:beforeAutospacing="0" w:after="0" w:afterAutospacing="0" w:line="600" w:lineRule="exact"/>
        <w:jc w:val="center"/>
        <w:textAlignment w:val="top"/>
        <w:rPr>
          <w:rFonts w:ascii="Times New Roman" w:eastAsia="方正小标宋简体" w:hAnsi="Times New Roman" w:cs="Times New Roman"/>
          <w:color w:val="000000"/>
          <w:sz w:val="44"/>
          <w:szCs w:val="44"/>
        </w:rPr>
      </w:pPr>
      <w:bookmarkStart w:id="0" w:name="_GoBack"/>
      <w:r>
        <w:rPr>
          <w:rFonts w:ascii="Times New Roman" w:eastAsia="方正小标宋简体" w:hAnsi="Times New Roman" w:cs="Times New Roman"/>
          <w:color w:val="000000"/>
          <w:sz w:val="44"/>
          <w:szCs w:val="44"/>
        </w:rPr>
        <w:t>2023</w:t>
      </w:r>
      <w:r>
        <w:rPr>
          <w:rFonts w:ascii="Times New Roman" w:eastAsia="方正小标宋简体" w:hAnsi="Times New Roman" w:cs="Times New Roman"/>
          <w:color w:val="000000"/>
          <w:sz w:val="44"/>
          <w:szCs w:val="44"/>
        </w:rPr>
        <w:t>年公开招</w:t>
      </w:r>
      <w:r>
        <w:rPr>
          <w:rFonts w:ascii="Times New Roman" w:eastAsia="方正小标宋简体" w:hAnsi="Times New Roman" w:cs="Times New Roman"/>
          <w:color w:val="000000"/>
          <w:sz w:val="44"/>
          <w:szCs w:val="44"/>
        </w:rPr>
        <w:t>聘工作人</w:t>
      </w:r>
      <w:r>
        <w:rPr>
          <w:rFonts w:ascii="Times New Roman" w:eastAsia="方正小标宋简体" w:hAnsi="Times New Roman" w:cs="Times New Roman"/>
          <w:color w:val="000000"/>
          <w:sz w:val="44"/>
          <w:szCs w:val="44"/>
        </w:rPr>
        <w:t>员方案</w:t>
      </w:r>
    </w:p>
    <w:bookmarkEnd w:id="0"/>
    <w:p w:rsidR="00BC65D0" w:rsidRDefault="00BC65D0">
      <w:pPr>
        <w:pStyle w:val="a6"/>
        <w:shd w:val="clear" w:color="auto" w:fill="FFFFFF"/>
        <w:spacing w:before="0" w:beforeAutospacing="0" w:after="0" w:afterAutospacing="0"/>
        <w:jc w:val="center"/>
        <w:textAlignment w:val="top"/>
        <w:rPr>
          <w:rFonts w:ascii="Times New Roman" w:eastAsiaTheme="minorEastAsia" w:hAnsi="Times New Roman" w:cs="Times New Roman"/>
          <w:color w:val="000000"/>
          <w:sz w:val="44"/>
          <w:szCs w:val="44"/>
        </w:rPr>
      </w:pPr>
    </w:p>
    <w:p w:rsidR="00BC65D0" w:rsidRDefault="00782E52">
      <w:pPr>
        <w:pStyle w:val="a6"/>
        <w:shd w:val="clear" w:color="auto" w:fill="FFFFFF"/>
        <w:spacing w:before="0" w:beforeAutospacing="0" w:after="0" w:afterAutospacing="0" w:line="600" w:lineRule="exact"/>
        <w:ind w:firstLineChars="200" w:firstLine="640"/>
        <w:textAlignment w:val="top"/>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根据《河南省事业单位公开招聘工作规程》（</w:t>
      </w:r>
      <w:proofErr w:type="gramStart"/>
      <w:r>
        <w:rPr>
          <w:rFonts w:ascii="Times New Roman" w:eastAsia="仿宋_GB2312" w:hAnsi="Times New Roman" w:cs="Times New Roman"/>
          <w:color w:val="000000"/>
          <w:sz w:val="32"/>
          <w:szCs w:val="32"/>
        </w:rPr>
        <w:t>豫人社〔</w:t>
      </w:r>
      <w:r>
        <w:rPr>
          <w:rFonts w:ascii="Times New Roman" w:eastAsia="仿宋_GB2312" w:hAnsi="Times New Roman" w:cs="Times New Roman"/>
          <w:color w:val="000000"/>
          <w:sz w:val="32"/>
          <w:szCs w:val="32"/>
        </w:rPr>
        <w:t>2015</w:t>
      </w:r>
      <w:r>
        <w:rPr>
          <w:rFonts w:ascii="Times New Roman" w:eastAsia="仿宋_GB2312" w:hAnsi="Times New Roman" w:cs="Times New Roman"/>
          <w:color w:val="000000"/>
          <w:sz w:val="32"/>
          <w:szCs w:val="32"/>
        </w:rPr>
        <w:t>〕</w:t>
      </w:r>
      <w:proofErr w:type="gramEnd"/>
      <w:r>
        <w:rPr>
          <w:rFonts w:ascii="Times New Roman" w:eastAsia="仿宋_GB2312" w:hAnsi="Times New Roman" w:cs="Times New Roman"/>
          <w:color w:val="000000"/>
          <w:sz w:val="32"/>
          <w:szCs w:val="32"/>
        </w:rPr>
        <w:t>55</w:t>
      </w:r>
      <w:r>
        <w:rPr>
          <w:rFonts w:ascii="Times New Roman" w:eastAsia="仿宋_GB2312" w:hAnsi="Times New Roman" w:cs="Times New Roman"/>
          <w:color w:val="000000"/>
          <w:sz w:val="32"/>
          <w:szCs w:val="32"/>
        </w:rPr>
        <w:t>号）等有关文件规定，河南信息工程学校拟面向社会公开招聘事业编制工作人员</w:t>
      </w:r>
      <w:r>
        <w:rPr>
          <w:rFonts w:ascii="Times New Roman" w:eastAsia="仿宋_GB2312" w:hAnsi="Times New Roman" w:cs="Times New Roman"/>
          <w:color w:val="000000"/>
          <w:sz w:val="32"/>
          <w:szCs w:val="32"/>
        </w:rPr>
        <w:t>10</w:t>
      </w:r>
      <w:r>
        <w:rPr>
          <w:rFonts w:ascii="Times New Roman" w:eastAsia="仿宋_GB2312" w:hAnsi="Times New Roman" w:cs="Times New Roman"/>
          <w:color w:val="000000"/>
          <w:sz w:val="32"/>
          <w:szCs w:val="32"/>
        </w:rPr>
        <w:t>名，结合学校实际，特制定本公开招聘方案。</w:t>
      </w:r>
    </w:p>
    <w:p w:rsidR="00BC65D0" w:rsidRDefault="00782E52">
      <w:pPr>
        <w:pStyle w:val="a6"/>
        <w:numPr>
          <w:ilvl w:val="0"/>
          <w:numId w:val="1"/>
        </w:numPr>
        <w:shd w:val="clear" w:color="auto" w:fill="FFFFFF"/>
        <w:spacing w:before="0" w:beforeAutospacing="0" w:after="0" w:afterAutospacing="0" w:line="600" w:lineRule="exact"/>
        <w:textAlignment w:val="top"/>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学校简介</w:t>
      </w:r>
    </w:p>
    <w:p w:rsidR="00BC65D0" w:rsidRDefault="00782E52">
      <w:pPr>
        <w:pStyle w:val="a6"/>
        <w:shd w:val="clear" w:color="auto" w:fill="FFFFFF"/>
        <w:spacing w:before="0" w:beforeAutospacing="0" w:after="0" w:afterAutospacing="0" w:line="600" w:lineRule="exact"/>
        <w:ind w:firstLineChars="200" w:firstLine="640"/>
        <w:textAlignment w:val="top"/>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河南信息工程学校建校于</w:t>
      </w:r>
      <w:r>
        <w:rPr>
          <w:rFonts w:ascii="Times New Roman" w:eastAsia="仿宋_GB2312" w:hAnsi="Times New Roman" w:cs="Times New Roman"/>
          <w:color w:val="000000"/>
          <w:sz w:val="32"/>
          <w:szCs w:val="32"/>
        </w:rPr>
        <w:t>1984</w:t>
      </w:r>
      <w:r>
        <w:rPr>
          <w:rFonts w:ascii="Times New Roman" w:eastAsia="仿宋_GB2312" w:hAnsi="Times New Roman" w:cs="Times New Roman"/>
          <w:color w:val="000000"/>
          <w:sz w:val="32"/>
          <w:szCs w:val="32"/>
        </w:rPr>
        <w:t>年，原名河南电子工业学校，国家级重点中专，国家中等职业教育改革发展示范校，河南省首批中职</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双高工程</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项目建设单位。学校拥有郑州市</w:t>
      </w:r>
      <w:proofErr w:type="gramStart"/>
      <w:r>
        <w:rPr>
          <w:rFonts w:ascii="Times New Roman" w:eastAsia="仿宋_GB2312" w:hAnsi="Times New Roman" w:cs="Times New Roman"/>
          <w:color w:val="000000"/>
          <w:sz w:val="32"/>
          <w:szCs w:val="32"/>
        </w:rPr>
        <w:t>鑫</w:t>
      </w:r>
      <w:proofErr w:type="gramEnd"/>
      <w:r>
        <w:rPr>
          <w:rFonts w:ascii="Times New Roman" w:eastAsia="仿宋_GB2312" w:hAnsi="Times New Roman" w:cs="Times New Roman"/>
          <w:color w:val="000000"/>
          <w:sz w:val="32"/>
          <w:szCs w:val="32"/>
        </w:rPr>
        <w:t>苑路和新郑市南大学城两个校区，现有教职工</w:t>
      </w:r>
      <w:r>
        <w:rPr>
          <w:rFonts w:ascii="Times New Roman" w:eastAsia="仿宋_GB2312" w:hAnsi="Times New Roman" w:cs="Times New Roman"/>
          <w:color w:val="000000"/>
          <w:sz w:val="32"/>
          <w:szCs w:val="32"/>
        </w:rPr>
        <w:t>300</w:t>
      </w:r>
      <w:r>
        <w:rPr>
          <w:rFonts w:ascii="Times New Roman" w:eastAsia="仿宋_GB2312" w:hAnsi="Times New Roman" w:cs="Times New Roman"/>
          <w:color w:val="000000"/>
          <w:sz w:val="32"/>
          <w:szCs w:val="32"/>
        </w:rPr>
        <w:t>人，在校生</w:t>
      </w:r>
      <w:r>
        <w:rPr>
          <w:rFonts w:ascii="Times New Roman" w:eastAsia="仿宋_GB2312" w:hAnsi="Times New Roman" w:cs="Times New Roman"/>
          <w:color w:val="000000"/>
          <w:sz w:val="32"/>
          <w:szCs w:val="32"/>
        </w:rPr>
        <w:t>15000</w:t>
      </w:r>
      <w:r>
        <w:rPr>
          <w:rFonts w:ascii="Times New Roman" w:eastAsia="仿宋_GB2312" w:hAnsi="Times New Roman" w:cs="Times New Roman"/>
          <w:color w:val="000000"/>
          <w:sz w:val="32"/>
          <w:szCs w:val="32"/>
        </w:rPr>
        <w:t>人，学校现有</w:t>
      </w:r>
      <w:r>
        <w:rPr>
          <w:rFonts w:ascii="Times New Roman" w:eastAsia="仿宋_GB2312" w:hAnsi="Times New Roman" w:cs="Times New Roman"/>
          <w:color w:val="000000"/>
          <w:sz w:val="32"/>
          <w:szCs w:val="32"/>
        </w:rPr>
        <w:t>6</w:t>
      </w:r>
      <w:r>
        <w:rPr>
          <w:rFonts w:ascii="Times New Roman" w:eastAsia="仿宋_GB2312" w:hAnsi="Times New Roman" w:cs="Times New Roman"/>
          <w:color w:val="000000"/>
          <w:sz w:val="32"/>
          <w:szCs w:val="32"/>
        </w:rPr>
        <w:t>个</w:t>
      </w:r>
      <w:proofErr w:type="gramStart"/>
      <w:r>
        <w:rPr>
          <w:rFonts w:ascii="Times New Roman" w:eastAsia="仿宋_GB2312" w:hAnsi="Times New Roman" w:cs="Times New Roman"/>
          <w:color w:val="000000"/>
          <w:sz w:val="32"/>
          <w:szCs w:val="32"/>
        </w:rPr>
        <w:t>教学系部</w:t>
      </w:r>
      <w:r>
        <w:rPr>
          <w:rFonts w:ascii="Times New Roman" w:eastAsia="仿宋_GB2312" w:hAnsi="Times New Roman" w:cs="Times New Roman"/>
          <w:color w:val="000000"/>
          <w:sz w:val="32"/>
          <w:szCs w:val="32"/>
        </w:rPr>
        <w:t>25</w:t>
      </w:r>
      <w:r>
        <w:rPr>
          <w:rFonts w:ascii="Times New Roman" w:eastAsia="仿宋_GB2312" w:hAnsi="Times New Roman" w:cs="Times New Roman"/>
          <w:color w:val="000000"/>
          <w:sz w:val="32"/>
          <w:szCs w:val="32"/>
        </w:rPr>
        <w:t>个</w:t>
      </w:r>
      <w:proofErr w:type="gramEnd"/>
      <w:r>
        <w:rPr>
          <w:rFonts w:ascii="Times New Roman" w:eastAsia="仿宋_GB2312" w:hAnsi="Times New Roman" w:cs="Times New Roman"/>
          <w:color w:val="000000"/>
          <w:sz w:val="32"/>
          <w:szCs w:val="32"/>
        </w:rPr>
        <w:t>专业方向，其中，电子技术应用专业是国家示范专业点，省级重点和示范专业点</w:t>
      </w:r>
      <w:r>
        <w:rPr>
          <w:rFonts w:ascii="Times New Roman" w:eastAsia="仿宋_GB2312" w:hAnsi="Times New Roman" w:cs="Times New Roman"/>
          <w:color w:val="000000"/>
          <w:sz w:val="32"/>
          <w:szCs w:val="32"/>
        </w:rPr>
        <w:t>11</w:t>
      </w:r>
      <w:r>
        <w:rPr>
          <w:rFonts w:ascii="Times New Roman" w:eastAsia="仿宋_GB2312" w:hAnsi="Times New Roman" w:cs="Times New Roman"/>
          <w:color w:val="000000"/>
          <w:sz w:val="32"/>
          <w:szCs w:val="32"/>
        </w:rPr>
        <w:t>个，河南省高水平专业群</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个。学校专业特色鲜明，师资力量雄厚，教学设施完备，大赛成绩突出。目前学校正在与郑州工业安全职业学院进行整合发展，已初步实现</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专业共建、师资共享、学生共培、校</w:t>
      </w:r>
      <w:r>
        <w:rPr>
          <w:rFonts w:ascii="Times New Roman" w:eastAsia="仿宋_GB2312" w:hAnsi="Times New Roman" w:cs="Times New Roman"/>
          <w:color w:val="000000"/>
          <w:sz w:val="32"/>
          <w:szCs w:val="32"/>
        </w:rPr>
        <w:t>园共用</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的新发展格局。</w:t>
      </w:r>
    </w:p>
    <w:p w:rsidR="00BC65D0" w:rsidRDefault="00782E52">
      <w:pPr>
        <w:pStyle w:val="a6"/>
        <w:shd w:val="clear" w:color="auto" w:fill="FFFFFF"/>
        <w:spacing w:before="0" w:beforeAutospacing="0" w:after="0" w:afterAutospacing="0" w:line="600" w:lineRule="exact"/>
        <w:textAlignment w:val="top"/>
        <w:rPr>
          <w:rFonts w:ascii="Times New Roman" w:eastAsia="黑体" w:hAnsi="Times New Roman" w:cs="Times New Roman"/>
          <w:b/>
          <w:color w:val="000000"/>
          <w:sz w:val="32"/>
          <w:szCs w:val="32"/>
        </w:rPr>
      </w:pPr>
      <w:r>
        <w:rPr>
          <w:rFonts w:ascii="Times New Roman" w:eastAsia="仿宋" w:hAnsi="Times New Roman" w:cs="Times New Roman"/>
          <w:color w:val="000000"/>
          <w:sz w:val="32"/>
          <w:szCs w:val="32"/>
        </w:rPr>
        <w:t xml:space="preserve">　　</w:t>
      </w:r>
      <w:r>
        <w:rPr>
          <w:rStyle w:val="a8"/>
          <w:rFonts w:ascii="Times New Roman" w:eastAsia="黑体" w:hAnsi="Times New Roman" w:cs="Times New Roman"/>
          <w:b w:val="0"/>
          <w:color w:val="000000"/>
          <w:sz w:val="32"/>
          <w:szCs w:val="32"/>
        </w:rPr>
        <w:t>二、招聘工作组织领导</w:t>
      </w:r>
    </w:p>
    <w:p w:rsidR="00BC65D0" w:rsidRDefault="00782E52">
      <w:pPr>
        <w:pStyle w:val="a6"/>
        <w:shd w:val="clear" w:color="auto" w:fill="FFFFFF"/>
        <w:spacing w:before="0" w:beforeAutospacing="0" w:after="0" w:afterAutospacing="0" w:line="600" w:lineRule="exact"/>
        <w:ind w:firstLineChars="200" w:firstLine="640"/>
        <w:textAlignment w:val="top"/>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学校成立以校长、书记为组长，其他校领导为副组长，人事处、教务处、纪检等有关部门负责人为成员的河南信息工程学校公开招聘工作领导小组。小组下设办公室，办公室</w:t>
      </w:r>
      <w:r>
        <w:rPr>
          <w:rFonts w:ascii="Times New Roman" w:eastAsia="仿宋_GB2312" w:hAnsi="Times New Roman" w:cs="Times New Roman"/>
          <w:color w:val="000000"/>
          <w:sz w:val="32"/>
          <w:szCs w:val="32"/>
        </w:rPr>
        <w:lastRenderedPageBreak/>
        <w:t>设在人事处，具体负责公开招聘的组织、实施和协调工作。学校纪检部门对招聘工作实施全程监督。</w:t>
      </w:r>
    </w:p>
    <w:p w:rsidR="00BC65D0" w:rsidRDefault="00782E52">
      <w:pPr>
        <w:pStyle w:val="a6"/>
        <w:shd w:val="clear" w:color="auto" w:fill="FFFFFF"/>
        <w:spacing w:before="0" w:beforeAutospacing="0" w:after="0" w:afterAutospacing="0" w:line="600" w:lineRule="exact"/>
        <w:textAlignment w:val="top"/>
        <w:rPr>
          <w:rFonts w:ascii="Times New Roman" w:eastAsia="黑体" w:hAnsi="Times New Roman" w:cs="Times New Roman"/>
          <w:b/>
          <w:color w:val="000000"/>
          <w:sz w:val="32"/>
          <w:szCs w:val="32"/>
        </w:rPr>
      </w:pPr>
      <w:r>
        <w:rPr>
          <w:rFonts w:ascii="Times New Roman" w:eastAsia="仿宋" w:hAnsi="Times New Roman" w:cs="Times New Roman"/>
          <w:color w:val="000000"/>
          <w:sz w:val="32"/>
          <w:szCs w:val="32"/>
        </w:rPr>
        <w:t xml:space="preserve">　　</w:t>
      </w:r>
      <w:r>
        <w:rPr>
          <w:rStyle w:val="a8"/>
          <w:rFonts w:ascii="Times New Roman" w:eastAsia="黑体" w:hAnsi="Times New Roman" w:cs="Times New Roman"/>
          <w:b w:val="0"/>
          <w:color w:val="000000"/>
          <w:sz w:val="32"/>
          <w:szCs w:val="32"/>
        </w:rPr>
        <w:t>三、招聘岗位专业及人数</w:t>
      </w:r>
    </w:p>
    <w:p w:rsidR="00BC65D0" w:rsidRDefault="00782E52">
      <w:pPr>
        <w:pStyle w:val="a6"/>
        <w:shd w:val="clear" w:color="auto" w:fill="FFFFFF"/>
        <w:spacing w:before="0" w:beforeAutospacing="0" w:after="0" w:afterAutospacing="0" w:line="600" w:lineRule="exact"/>
        <w:ind w:firstLineChars="200" w:firstLine="640"/>
        <w:textAlignment w:val="top"/>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根据我校专业技术人员岗位空缺情况和学校发展需要，拟公开招聘专业技术人员共</w:t>
      </w:r>
      <w:r>
        <w:rPr>
          <w:rFonts w:ascii="Times New Roman" w:eastAsia="仿宋_GB2312" w:hAnsi="Times New Roman" w:cs="Times New Roman"/>
          <w:color w:val="000000"/>
          <w:sz w:val="32"/>
          <w:szCs w:val="32"/>
        </w:rPr>
        <w:t>10</w:t>
      </w:r>
      <w:r>
        <w:rPr>
          <w:rFonts w:ascii="Times New Roman" w:eastAsia="仿宋_GB2312" w:hAnsi="Times New Roman" w:cs="Times New Roman"/>
          <w:color w:val="000000"/>
          <w:sz w:val="32"/>
          <w:szCs w:val="32"/>
        </w:rPr>
        <w:t>名，岗位及专业具体要求详见附件</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：《河南信息工程学校</w:t>
      </w:r>
      <w:r>
        <w:rPr>
          <w:rFonts w:ascii="Times New Roman" w:eastAsia="仿宋_GB2312" w:hAnsi="Times New Roman" w:cs="Times New Roman"/>
          <w:color w:val="000000"/>
          <w:sz w:val="32"/>
          <w:szCs w:val="32"/>
        </w:rPr>
        <w:t>2023</w:t>
      </w:r>
      <w:r>
        <w:rPr>
          <w:rFonts w:ascii="Times New Roman" w:eastAsia="仿宋_GB2312" w:hAnsi="Times New Roman" w:cs="Times New Roman"/>
          <w:color w:val="000000"/>
          <w:sz w:val="32"/>
          <w:szCs w:val="32"/>
        </w:rPr>
        <w:t>年公开招聘工作人员一览表》。</w:t>
      </w:r>
    </w:p>
    <w:p w:rsidR="00BC65D0" w:rsidRDefault="00782E52">
      <w:pPr>
        <w:pStyle w:val="a6"/>
        <w:shd w:val="clear" w:color="auto" w:fill="FFFFFF"/>
        <w:spacing w:before="0" w:beforeAutospacing="0" w:after="0" w:afterAutospacing="0" w:line="600" w:lineRule="exact"/>
        <w:textAlignment w:val="top"/>
        <w:rPr>
          <w:rFonts w:ascii="Times New Roman" w:eastAsia="黑体" w:hAnsi="Times New Roman" w:cs="Times New Roman"/>
          <w:b/>
          <w:color w:val="000000"/>
          <w:sz w:val="32"/>
          <w:szCs w:val="32"/>
        </w:rPr>
      </w:pPr>
      <w:r>
        <w:rPr>
          <w:rFonts w:ascii="Times New Roman" w:eastAsia="黑体" w:hAnsi="Times New Roman" w:cs="Times New Roman"/>
          <w:color w:val="000000"/>
          <w:sz w:val="32"/>
          <w:szCs w:val="32"/>
        </w:rPr>
        <w:t xml:space="preserve">　　</w:t>
      </w:r>
      <w:r>
        <w:rPr>
          <w:rStyle w:val="a8"/>
          <w:rFonts w:ascii="Times New Roman" w:eastAsia="黑体" w:hAnsi="Times New Roman" w:cs="Times New Roman"/>
          <w:b w:val="0"/>
          <w:color w:val="000000"/>
          <w:sz w:val="32"/>
          <w:szCs w:val="32"/>
        </w:rPr>
        <w:t>四、招聘条件</w:t>
      </w:r>
    </w:p>
    <w:p w:rsidR="00BC65D0" w:rsidRDefault="00782E52">
      <w:pPr>
        <w:pStyle w:val="a6"/>
        <w:shd w:val="clear" w:color="auto" w:fill="FFFFFF"/>
        <w:spacing w:before="0" w:beforeAutospacing="0" w:after="0" w:afterAutospacing="0" w:line="600" w:lineRule="exact"/>
        <w:textAlignment w:val="top"/>
        <w:rPr>
          <w:rFonts w:ascii="Times New Roman" w:eastAsia="楷体_GB2312" w:hAnsi="Times New Roman" w:cs="Times New Roman"/>
          <w:color w:val="000000"/>
          <w:sz w:val="32"/>
          <w:szCs w:val="32"/>
        </w:rPr>
      </w:pPr>
      <w:r>
        <w:rPr>
          <w:rFonts w:ascii="Times New Roman" w:eastAsia="仿宋" w:hAnsi="Times New Roman" w:cs="Times New Roman"/>
          <w:color w:val="000000"/>
          <w:sz w:val="32"/>
          <w:szCs w:val="32"/>
        </w:rPr>
        <w:t xml:space="preserve">　</w:t>
      </w:r>
      <w:r>
        <w:rPr>
          <w:rFonts w:ascii="Times New Roman" w:eastAsia="楷体_GB2312" w:hAnsi="Times New Roman" w:cs="Times New Roman"/>
          <w:color w:val="000000"/>
          <w:sz w:val="32"/>
          <w:szCs w:val="32"/>
        </w:rPr>
        <w:t xml:space="preserve">　（一）应聘者基本条件</w:t>
      </w:r>
    </w:p>
    <w:p w:rsidR="00BC65D0" w:rsidRDefault="00782E52">
      <w:pPr>
        <w:pStyle w:val="a6"/>
        <w:shd w:val="clear" w:color="auto" w:fill="FFFFFF"/>
        <w:spacing w:before="0" w:beforeAutospacing="0" w:after="0" w:afterAutospacing="0" w:line="600" w:lineRule="exact"/>
        <w:textAlignment w:val="top"/>
        <w:rPr>
          <w:rFonts w:ascii="Times New Roman" w:eastAsia="仿宋_GB2312" w:hAnsi="Times New Roman" w:cs="Times New Roman"/>
          <w:color w:val="000000"/>
          <w:sz w:val="32"/>
          <w:szCs w:val="32"/>
        </w:rPr>
      </w:pPr>
      <w:r>
        <w:rPr>
          <w:rFonts w:ascii="Times New Roman" w:eastAsia="仿宋" w:hAnsi="Times New Roman" w:cs="Times New Roman"/>
          <w:color w:val="000000"/>
          <w:sz w:val="32"/>
          <w:szCs w:val="32"/>
        </w:rPr>
        <w:t xml:space="preserve">　　</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具有中华人民共和国国籍；</w:t>
      </w:r>
    </w:p>
    <w:p w:rsidR="00BC65D0" w:rsidRDefault="00782E52">
      <w:pPr>
        <w:pStyle w:val="a6"/>
        <w:shd w:val="clear" w:color="auto" w:fill="FFFFFF"/>
        <w:spacing w:before="0" w:beforeAutospacing="0" w:after="0" w:afterAutospacing="0" w:line="600" w:lineRule="exact"/>
        <w:textAlignment w:val="top"/>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遵守中华人民共和国宪法和其他基本法律；</w:t>
      </w:r>
    </w:p>
    <w:p w:rsidR="00BC65D0" w:rsidRDefault="00782E52">
      <w:pPr>
        <w:pStyle w:val="a6"/>
        <w:shd w:val="clear" w:color="auto" w:fill="FFFFFF"/>
        <w:spacing w:before="0" w:beforeAutospacing="0" w:after="0" w:afterAutospacing="0" w:line="600" w:lineRule="exact"/>
        <w:textAlignment w:val="top"/>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具有良好的品行；</w:t>
      </w:r>
    </w:p>
    <w:p w:rsidR="00BC65D0" w:rsidRDefault="00782E52">
      <w:pPr>
        <w:pStyle w:val="a6"/>
        <w:shd w:val="clear" w:color="auto" w:fill="FFFFFF"/>
        <w:spacing w:before="0" w:beforeAutospacing="0" w:after="0" w:afterAutospacing="0" w:line="600" w:lineRule="exact"/>
        <w:ind w:firstLine="645"/>
        <w:textAlignment w:val="top"/>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具有正常履行职责的身体条件；</w:t>
      </w:r>
    </w:p>
    <w:p w:rsidR="00BC65D0" w:rsidRDefault="00782E52">
      <w:pPr>
        <w:pStyle w:val="a6"/>
        <w:shd w:val="clear" w:color="auto" w:fill="FFFFFF"/>
        <w:spacing w:before="0" w:beforeAutospacing="0" w:after="0" w:afterAutospacing="0" w:line="600" w:lineRule="exact"/>
        <w:ind w:firstLine="645"/>
        <w:textAlignment w:val="top"/>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5.</w:t>
      </w:r>
      <w:r>
        <w:rPr>
          <w:rFonts w:ascii="Times New Roman" w:eastAsia="仿宋_GB2312" w:hAnsi="Times New Roman" w:cs="Times New Roman" w:hint="eastAsia"/>
          <w:color w:val="000000"/>
          <w:sz w:val="32"/>
          <w:szCs w:val="32"/>
        </w:rPr>
        <w:t>普通</w:t>
      </w:r>
      <w:r>
        <w:rPr>
          <w:rFonts w:ascii="Times New Roman" w:eastAsia="仿宋_GB2312" w:hAnsi="Times New Roman" w:cs="Times New Roman"/>
          <w:color w:val="000000"/>
          <w:sz w:val="32"/>
          <w:szCs w:val="32"/>
        </w:rPr>
        <w:t>高等教育本科及以上学历，获得相应学历学位，年龄</w:t>
      </w:r>
      <w:r w:rsidR="00227839">
        <w:rPr>
          <w:rFonts w:ascii="Times New Roman" w:eastAsia="仿宋_GB2312" w:hAnsi="Times New Roman" w:cs="Times New Roman" w:hint="eastAsia"/>
          <w:color w:val="000000"/>
          <w:sz w:val="32"/>
          <w:szCs w:val="32"/>
        </w:rPr>
        <w:t>为：</w:t>
      </w:r>
      <w:r>
        <w:rPr>
          <w:rFonts w:ascii="Times New Roman" w:eastAsia="仿宋_GB2312" w:hAnsi="Times New Roman" w:cs="Times New Roman"/>
          <w:color w:val="000000"/>
          <w:sz w:val="32"/>
          <w:szCs w:val="32"/>
        </w:rPr>
        <w:t>1993</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1</w:t>
      </w:r>
      <w:r w:rsidR="00227839">
        <w:rPr>
          <w:rFonts w:ascii="Times New Roman" w:eastAsia="仿宋_GB2312" w:hAnsi="Times New Roman" w:cs="Times New Roman"/>
          <w:color w:val="000000"/>
          <w:sz w:val="32"/>
          <w:szCs w:val="32"/>
        </w:rPr>
        <w:t>日后出生</w:t>
      </w:r>
      <w:r>
        <w:rPr>
          <w:rFonts w:ascii="Times New Roman" w:eastAsia="仿宋_GB2312" w:hAnsi="Times New Roman" w:cs="Times New Roman"/>
          <w:color w:val="000000"/>
          <w:sz w:val="32"/>
          <w:szCs w:val="32"/>
        </w:rPr>
        <w:t>。其中硕士研究生或有企业工作经历者年龄</w:t>
      </w:r>
      <w:r w:rsidR="00227839">
        <w:rPr>
          <w:rFonts w:ascii="Times New Roman" w:eastAsia="仿宋_GB2312" w:hAnsi="Times New Roman" w:cs="Times New Roman" w:hint="eastAsia"/>
          <w:color w:val="000000"/>
          <w:sz w:val="32"/>
          <w:szCs w:val="32"/>
        </w:rPr>
        <w:t>为：</w:t>
      </w:r>
      <w:r>
        <w:rPr>
          <w:rFonts w:ascii="Times New Roman" w:eastAsia="仿宋_GB2312" w:hAnsi="Times New Roman" w:cs="Times New Roman"/>
          <w:color w:val="000000"/>
          <w:sz w:val="32"/>
          <w:szCs w:val="32"/>
        </w:rPr>
        <w:t>1988</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1</w:t>
      </w:r>
      <w:r w:rsidR="00227839">
        <w:rPr>
          <w:rFonts w:ascii="Times New Roman" w:eastAsia="仿宋_GB2312" w:hAnsi="Times New Roman" w:cs="Times New Roman"/>
          <w:color w:val="000000"/>
          <w:sz w:val="32"/>
          <w:szCs w:val="32"/>
        </w:rPr>
        <w:t>日后出生</w:t>
      </w:r>
      <w:r>
        <w:rPr>
          <w:rFonts w:ascii="Times New Roman" w:eastAsia="仿宋_GB2312" w:hAnsi="Times New Roman" w:cs="Times New Roman"/>
          <w:color w:val="000000"/>
          <w:sz w:val="32"/>
          <w:szCs w:val="32"/>
        </w:rPr>
        <w:t>。</w:t>
      </w:r>
    </w:p>
    <w:p w:rsidR="00BC65D0" w:rsidRDefault="00782E52">
      <w:pPr>
        <w:pStyle w:val="a6"/>
        <w:shd w:val="clear" w:color="auto" w:fill="FFFFFF"/>
        <w:spacing w:before="0" w:beforeAutospacing="0" w:after="0" w:afterAutospacing="0" w:line="600" w:lineRule="exact"/>
        <w:ind w:firstLine="645"/>
        <w:textAlignment w:val="top"/>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6.</w:t>
      </w:r>
      <w:r>
        <w:rPr>
          <w:rFonts w:ascii="Times New Roman" w:eastAsia="仿宋_GB2312" w:hAnsi="Times New Roman" w:cs="Times New Roman"/>
          <w:color w:val="000000"/>
          <w:sz w:val="32"/>
          <w:szCs w:val="32"/>
        </w:rPr>
        <w:t>应聘人员学历专业与应聘专业相一致。</w:t>
      </w:r>
    </w:p>
    <w:p w:rsidR="00BC65D0" w:rsidRDefault="00782E52">
      <w:pPr>
        <w:pStyle w:val="a6"/>
        <w:shd w:val="clear" w:color="auto" w:fill="FFFFFF"/>
        <w:spacing w:before="0" w:beforeAutospacing="0" w:after="0" w:afterAutospacing="0" w:line="600" w:lineRule="exact"/>
        <w:textAlignment w:val="top"/>
        <w:rPr>
          <w:rFonts w:ascii="Times New Roman" w:eastAsia="楷体" w:hAnsi="Times New Roman" w:cs="Times New Roman"/>
          <w:color w:val="000000"/>
          <w:sz w:val="32"/>
          <w:szCs w:val="32"/>
        </w:rPr>
      </w:pPr>
      <w:r>
        <w:rPr>
          <w:rFonts w:ascii="Times New Roman" w:eastAsia="楷体_GB2312" w:hAnsi="Times New Roman" w:cs="Times New Roman"/>
          <w:color w:val="000000"/>
          <w:sz w:val="32"/>
          <w:szCs w:val="32"/>
        </w:rPr>
        <w:t xml:space="preserve">　　（二）具有下列情形之一者不得报考</w:t>
      </w:r>
    </w:p>
    <w:p w:rsidR="00BC65D0" w:rsidRDefault="00782E52">
      <w:pPr>
        <w:pStyle w:val="a6"/>
        <w:shd w:val="clear" w:color="auto" w:fill="FFFFFF"/>
        <w:spacing w:before="0" w:beforeAutospacing="0" w:after="0" w:afterAutospacing="0" w:line="600" w:lineRule="exact"/>
        <w:textAlignment w:val="top"/>
        <w:rPr>
          <w:rFonts w:ascii="Times New Roman" w:eastAsia="仿宋_GB2312" w:hAnsi="Times New Roman" w:cs="Times New Roman"/>
          <w:color w:val="000000"/>
          <w:sz w:val="32"/>
          <w:szCs w:val="32"/>
        </w:rPr>
      </w:pPr>
      <w:r>
        <w:rPr>
          <w:rFonts w:ascii="Times New Roman" w:eastAsia="仿宋" w:hAnsi="Times New Roman" w:cs="Times New Roman"/>
          <w:color w:val="000000"/>
          <w:sz w:val="32"/>
          <w:szCs w:val="32"/>
        </w:rPr>
        <w:t xml:space="preserve">　　</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刑事处罚期限未满或者涉嫌违法犯罪正在接受调查的人员；</w:t>
      </w:r>
    </w:p>
    <w:p w:rsidR="00BC65D0" w:rsidRDefault="00782E52">
      <w:pPr>
        <w:pStyle w:val="a6"/>
        <w:shd w:val="clear" w:color="auto" w:fill="FFFFFF"/>
        <w:spacing w:before="0" w:beforeAutospacing="0" w:after="0" w:afterAutospacing="0" w:line="600" w:lineRule="exact"/>
        <w:textAlignment w:val="top"/>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尚未解除党纪、政纪处分或正在接受纪律审查的人员；</w:t>
      </w:r>
    </w:p>
    <w:p w:rsidR="00BC65D0" w:rsidRDefault="00782E52">
      <w:pPr>
        <w:pStyle w:val="a6"/>
        <w:shd w:val="clear" w:color="auto" w:fill="FFFFFF"/>
        <w:spacing w:before="0" w:beforeAutospacing="0" w:after="0" w:afterAutospacing="0" w:line="600" w:lineRule="exact"/>
        <w:textAlignment w:val="top"/>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 xml:space="preserve">　　</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曾在公务员招录、事业单位公开招聘考试中被认定有舞弊等严重违反招聘纪律行为的人员</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年内不得参加本省内各级事业单位公开招聘；</w:t>
      </w:r>
    </w:p>
    <w:p w:rsidR="00BC65D0" w:rsidRDefault="00782E52">
      <w:pPr>
        <w:pStyle w:val="a6"/>
        <w:shd w:val="clear" w:color="auto" w:fill="FFFFFF"/>
        <w:spacing w:before="0" w:beforeAutospacing="0" w:after="0" w:afterAutospacing="0" w:line="600" w:lineRule="exact"/>
        <w:textAlignment w:val="top"/>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国家和省另有规定不得应聘到事业单位的人员。</w:t>
      </w:r>
    </w:p>
    <w:p w:rsidR="00BC65D0" w:rsidRDefault="00782E52">
      <w:pPr>
        <w:pStyle w:val="a6"/>
        <w:shd w:val="clear" w:color="auto" w:fill="FFFFFF"/>
        <w:spacing w:before="0" w:beforeAutospacing="0" w:after="0" w:afterAutospacing="0" w:line="600" w:lineRule="exact"/>
        <w:textAlignment w:val="top"/>
        <w:rPr>
          <w:rFonts w:ascii="Times New Roman" w:eastAsia="黑体" w:hAnsi="Times New Roman" w:cs="Times New Roman"/>
          <w:b/>
          <w:color w:val="000000"/>
          <w:sz w:val="32"/>
          <w:szCs w:val="32"/>
        </w:rPr>
      </w:pPr>
      <w:r>
        <w:rPr>
          <w:rFonts w:ascii="Times New Roman" w:eastAsia="仿宋" w:hAnsi="Times New Roman" w:cs="Times New Roman"/>
          <w:color w:val="000000"/>
          <w:sz w:val="32"/>
          <w:szCs w:val="32"/>
        </w:rPr>
        <w:t xml:space="preserve">　</w:t>
      </w:r>
      <w:r>
        <w:rPr>
          <w:rFonts w:ascii="Times New Roman" w:eastAsia="黑体" w:hAnsi="Times New Roman" w:cs="Times New Roman"/>
          <w:color w:val="000000"/>
          <w:sz w:val="32"/>
          <w:szCs w:val="32"/>
        </w:rPr>
        <w:t xml:space="preserve">　</w:t>
      </w:r>
      <w:r>
        <w:rPr>
          <w:rStyle w:val="a8"/>
          <w:rFonts w:ascii="Times New Roman" w:eastAsia="黑体" w:hAnsi="Times New Roman" w:cs="Times New Roman"/>
          <w:b w:val="0"/>
          <w:color w:val="000000"/>
          <w:sz w:val="32"/>
          <w:szCs w:val="32"/>
        </w:rPr>
        <w:t>五、招聘工作程序</w:t>
      </w:r>
    </w:p>
    <w:p w:rsidR="00BC65D0" w:rsidRDefault="00782E52">
      <w:pPr>
        <w:pStyle w:val="a6"/>
        <w:shd w:val="clear" w:color="auto" w:fill="FFFFFF"/>
        <w:spacing w:before="0" w:beforeAutospacing="0" w:after="0" w:afterAutospacing="0" w:line="600" w:lineRule="exact"/>
        <w:textAlignment w:val="top"/>
        <w:rPr>
          <w:rFonts w:ascii="Times New Roman" w:eastAsia="仿宋" w:hAnsi="Times New Roman" w:cs="Times New Roman"/>
          <w:color w:val="000000"/>
          <w:sz w:val="32"/>
          <w:szCs w:val="32"/>
        </w:rPr>
      </w:pPr>
      <w:r>
        <w:rPr>
          <w:rFonts w:ascii="Times New Roman" w:eastAsia="仿宋" w:hAnsi="Times New Roman" w:cs="Times New Roman"/>
          <w:color w:val="000000"/>
          <w:sz w:val="32"/>
          <w:szCs w:val="32"/>
        </w:rPr>
        <w:t xml:space="preserve">　</w:t>
      </w:r>
      <w:r>
        <w:rPr>
          <w:rFonts w:ascii="Times New Roman" w:eastAsia="楷体_GB2312" w:hAnsi="Times New Roman" w:cs="Times New Roman"/>
          <w:color w:val="000000"/>
          <w:sz w:val="32"/>
          <w:szCs w:val="32"/>
        </w:rPr>
        <w:t xml:space="preserve">　（一）公布招聘信息</w:t>
      </w:r>
    </w:p>
    <w:p w:rsidR="00BC65D0" w:rsidRDefault="00782E52">
      <w:pPr>
        <w:pStyle w:val="a6"/>
        <w:shd w:val="clear" w:color="auto" w:fill="FFFFFF"/>
        <w:spacing w:before="0" w:beforeAutospacing="0" w:after="0" w:afterAutospacing="0" w:line="600" w:lineRule="exact"/>
        <w:textAlignment w:val="top"/>
        <w:rPr>
          <w:rFonts w:ascii="Times New Roman" w:eastAsia="仿宋_GB2312" w:hAnsi="Times New Roman" w:cs="Times New Roman"/>
          <w:color w:val="000000"/>
          <w:sz w:val="32"/>
          <w:szCs w:val="32"/>
        </w:rPr>
      </w:pPr>
      <w:r>
        <w:rPr>
          <w:rFonts w:ascii="Times New Roman" w:eastAsia="仿宋" w:hAnsi="Times New Roman" w:cs="Times New Roman"/>
          <w:color w:val="000000"/>
          <w:sz w:val="32"/>
          <w:szCs w:val="32"/>
        </w:rPr>
        <w:t xml:space="preserve">　　</w:t>
      </w:r>
      <w:r>
        <w:rPr>
          <w:rFonts w:ascii="Times New Roman" w:eastAsia="仿宋_GB2312" w:hAnsi="Times New Roman" w:cs="Times New Roman"/>
          <w:color w:val="000000"/>
          <w:sz w:val="32"/>
          <w:szCs w:val="32"/>
        </w:rPr>
        <w:t>本方案按照审核程序，经省教育厅审核同意、省人力资源和社会保障厅审核备案后，同时在河南省人力资源和社会保障厅（网址</w:t>
      </w:r>
      <w:r>
        <w:rPr>
          <w:rFonts w:ascii="Times New Roman" w:eastAsia="仿宋_GB2312" w:hAnsi="Times New Roman" w:cs="Times New Roman"/>
          <w:color w:val="000000"/>
          <w:sz w:val="32"/>
          <w:szCs w:val="32"/>
        </w:rPr>
        <w:t>http:// hrss.henan.gov.cn/</w:t>
      </w:r>
      <w:r>
        <w:rPr>
          <w:rFonts w:ascii="Times New Roman" w:eastAsia="仿宋_GB2312" w:hAnsi="Times New Roman" w:cs="Times New Roman"/>
          <w:color w:val="000000"/>
          <w:sz w:val="32"/>
          <w:szCs w:val="32"/>
        </w:rPr>
        <w:t>）、河南信息工程学校网站（网址</w:t>
      </w:r>
      <w:hyperlink r:id="rId8" w:history="1">
        <w:r>
          <w:rPr>
            <w:rFonts w:ascii="Times New Roman" w:eastAsia="仿宋_GB2312" w:hAnsi="Times New Roman" w:cs="Times New Roman"/>
            <w:color w:val="000000"/>
            <w:sz w:val="32"/>
            <w:szCs w:val="32"/>
          </w:rPr>
          <w:t>http://www.haetc.com/</w:t>
        </w:r>
        <w:r>
          <w:rPr>
            <w:rFonts w:ascii="Times New Roman" w:eastAsia="仿宋_GB2312" w:hAnsi="Times New Roman" w:cs="Times New Roman"/>
            <w:color w:val="000000"/>
            <w:sz w:val="32"/>
            <w:szCs w:val="32"/>
          </w:rPr>
          <w:t>）发布，发布时间为</w:t>
        </w:r>
        <w:r>
          <w:rPr>
            <w:rFonts w:ascii="Times New Roman" w:eastAsia="仿宋_GB2312" w:hAnsi="Times New Roman" w:cs="Times New Roman"/>
            <w:color w:val="000000"/>
            <w:sz w:val="32"/>
            <w:szCs w:val="32"/>
          </w:rPr>
          <w:t>2023</w:t>
        </w:r>
        <w:r>
          <w:rPr>
            <w:rFonts w:ascii="Times New Roman" w:eastAsia="仿宋_GB2312" w:hAnsi="Times New Roman" w:cs="Times New Roman"/>
            <w:color w:val="000000"/>
            <w:sz w:val="32"/>
            <w:szCs w:val="32"/>
          </w:rPr>
          <w:t>年</w:t>
        </w:r>
      </w:hyperlink>
      <w:r>
        <w:rPr>
          <w:rFonts w:ascii="Times New Roman" w:eastAsia="仿宋_GB2312" w:hAnsi="Times New Roman" w:cs="Times New Roman" w:hint="eastAsia"/>
          <w:color w:val="000000"/>
          <w:sz w:val="32"/>
          <w:szCs w:val="32"/>
        </w:rPr>
        <w:t>7</w:t>
      </w:r>
      <w:r>
        <w:rPr>
          <w:rFonts w:ascii="Times New Roman" w:eastAsia="仿宋_GB2312" w:hAnsi="Times New Roman" w:cs="Times New Roman"/>
          <w:color w:val="000000"/>
          <w:sz w:val="32"/>
          <w:szCs w:val="32"/>
        </w:rPr>
        <w:t>月</w:t>
      </w:r>
      <w:r>
        <w:rPr>
          <w:rFonts w:ascii="Times New Roman" w:eastAsia="仿宋_GB2312" w:hAnsi="Times New Roman" w:cs="Times New Roman" w:hint="eastAsia"/>
          <w:color w:val="000000"/>
          <w:sz w:val="32"/>
          <w:szCs w:val="32"/>
        </w:rPr>
        <w:t>25</w:t>
      </w:r>
      <w:r>
        <w:rPr>
          <w:rFonts w:ascii="Times New Roman" w:eastAsia="仿宋_GB2312" w:hAnsi="Times New Roman" w:cs="Times New Roman"/>
          <w:color w:val="000000"/>
          <w:sz w:val="32"/>
          <w:szCs w:val="32"/>
        </w:rPr>
        <w:t>日至</w:t>
      </w:r>
      <w:r w:rsidR="00227839">
        <w:rPr>
          <w:rFonts w:ascii="Times New Roman" w:eastAsia="仿宋_GB2312" w:hAnsi="Times New Roman" w:cs="Times New Roman" w:hint="eastAsia"/>
          <w:color w:val="000000"/>
          <w:sz w:val="32"/>
          <w:szCs w:val="32"/>
        </w:rPr>
        <w:t>8</w:t>
      </w:r>
      <w:r>
        <w:rPr>
          <w:rFonts w:ascii="Times New Roman" w:eastAsia="仿宋_GB2312" w:hAnsi="Times New Roman" w:cs="Times New Roman"/>
          <w:color w:val="000000"/>
          <w:sz w:val="32"/>
          <w:szCs w:val="32"/>
        </w:rPr>
        <w:t>月</w:t>
      </w:r>
      <w:r w:rsidR="00227839">
        <w:rPr>
          <w:rFonts w:ascii="Times New Roman" w:eastAsia="仿宋_GB2312" w:hAnsi="Times New Roman" w:cs="Times New Roman" w:hint="eastAsia"/>
          <w:color w:val="000000"/>
          <w:sz w:val="32"/>
          <w:szCs w:val="32"/>
        </w:rPr>
        <w:t>2</w:t>
      </w:r>
      <w:r>
        <w:rPr>
          <w:rFonts w:ascii="Times New Roman" w:eastAsia="仿宋_GB2312" w:hAnsi="Times New Roman" w:cs="Times New Roman"/>
          <w:color w:val="000000"/>
          <w:sz w:val="32"/>
          <w:szCs w:val="32"/>
        </w:rPr>
        <w:t>日。</w:t>
      </w:r>
    </w:p>
    <w:p w:rsidR="00BC65D0" w:rsidRDefault="00782E52">
      <w:pPr>
        <w:pStyle w:val="a6"/>
        <w:shd w:val="clear" w:color="auto" w:fill="FFFFFF"/>
        <w:spacing w:before="0" w:beforeAutospacing="0" w:after="0" w:afterAutospacing="0" w:line="600" w:lineRule="exact"/>
        <w:ind w:firstLineChars="200" w:firstLine="640"/>
        <w:textAlignment w:val="top"/>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（二）报名和资格审查</w:t>
      </w:r>
    </w:p>
    <w:p w:rsidR="00BC65D0" w:rsidRDefault="00782E52">
      <w:pPr>
        <w:pStyle w:val="a6"/>
        <w:shd w:val="clear" w:color="auto" w:fill="FFFFFF"/>
        <w:spacing w:before="0" w:beforeAutospacing="0" w:after="0" w:afterAutospacing="0" w:line="600" w:lineRule="exact"/>
        <w:ind w:firstLine="645"/>
        <w:textAlignment w:val="top"/>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报名</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报名采用网上报名方式，请登录</w:t>
      </w:r>
      <w:hyperlink r:id="rId9" w:history="1">
        <w:r>
          <w:rPr>
            <w:rStyle w:val="aa"/>
            <w:rFonts w:ascii="Times New Roman" w:eastAsia="仿宋_GB2312" w:hAnsi="Times New Roman" w:cs="Times New Roman"/>
            <w:sz w:val="32"/>
            <w:szCs w:val="32"/>
          </w:rPr>
          <w:t>http://zhaopin.haedu.gov.cn/default.aspx?sid</w:t>
        </w:r>
      </w:hyperlink>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114</w:t>
      </w:r>
      <w:r>
        <w:rPr>
          <w:rFonts w:ascii="Times New Roman" w:eastAsia="仿宋_GB2312" w:hAnsi="Times New Roman" w:cs="Times New Roman"/>
          <w:sz w:val="32"/>
          <w:szCs w:val="32"/>
        </w:rPr>
        <w:t>，进入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河南信息工程学校教师招聘报名系统</w:t>
      </w:r>
      <w:r>
        <w:rPr>
          <w:rFonts w:ascii="Times New Roman" w:eastAsia="仿宋_GB2312" w:hAnsi="Times New Roman" w:cs="Times New Roman"/>
          <w:sz w:val="32"/>
          <w:szCs w:val="32"/>
        </w:rPr>
        <w:t>”</w:t>
      </w:r>
      <w:r>
        <w:rPr>
          <w:rFonts w:ascii="Times New Roman" w:eastAsia="仿宋_GB2312" w:hAnsi="Times New Roman" w:cs="Times New Roman"/>
          <w:sz w:val="32"/>
          <w:szCs w:val="32"/>
        </w:rPr>
        <w:t>进行报名，报名时间为</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8</w:t>
      </w:r>
      <w:r>
        <w:rPr>
          <w:rFonts w:ascii="Times New Roman" w:eastAsia="仿宋_GB2312" w:hAnsi="Times New Roman" w:cs="Times New Roman"/>
          <w:sz w:val="32"/>
          <w:szCs w:val="32"/>
        </w:rPr>
        <w:t>：</w:t>
      </w:r>
      <w:r>
        <w:rPr>
          <w:rFonts w:ascii="Times New Roman" w:eastAsia="仿宋_GB2312" w:hAnsi="Times New Roman" w:cs="Times New Roman"/>
          <w:sz w:val="32"/>
          <w:szCs w:val="32"/>
        </w:rPr>
        <w:t>00</w:t>
      </w:r>
      <w:r>
        <w:rPr>
          <w:rFonts w:ascii="Times New Roman" w:eastAsia="仿宋_GB2312" w:hAnsi="Times New Roman" w:cs="Times New Roman"/>
          <w:sz w:val="32"/>
          <w:szCs w:val="32"/>
        </w:rPr>
        <w:t>至</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18</w:t>
      </w:r>
      <w:r>
        <w:rPr>
          <w:rFonts w:ascii="Times New Roman" w:eastAsia="仿宋_GB2312" w:hAnsi="Times New Roman" w:cs="Times New Roman"/>
          <w:sz w:val="32"/>
          <w:szCs w:val="32"/>
        </w:rPr>
        <w:t>：</w:t>
      </w:r>
      <w:r>
        <w:rPr>
          <w:rFonts w:ascii="Times New Roman" w:eastAsia="仿宋_GB2312" w:hAnsi="Times New Roman" w:cs="Times New Roman"/>
          <w:sz w:val="32"/>
          <w:szCs w:val="32"/>
        </w:rPr>
        <w:t>00</w:t>
      </w:r>
      <w:r>
        <w:rPr>
          <w:rFonts w:ascii="Times New Roman" w:eastAsia="仿宋_GB2312" w:hAnsi="Times New Roman" w:cs="Times New Roman"/>
          <w:sz w:val="32"/>
          <w:szCs w:val="32"/>
        </w:rPr>
        <w:t>，每人限报我校</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个岗位，请应聘者慎重选报。报名成功后务必牢记登陆密码，应聘者可凭此密码登陆招聘系统查询个人相关信息。</w:t>
      </w:r>
    </w:p>
    <w:p w:rsidR="00BC65D0" w:rsidRDefault="00782E52">
      <w:pPr>
        <w:pStyle w:val="a6"/>
        <w:shd w:val="clear" w:color="auto" w:fill="FFFFFF"/>
        <w:spacing w:before="0" w:beforeAutospacing="0" w:after="0" w:afterAutospacing="0" w:line="600" w:lineRule="exact"/>
        <w:ind w:firstLine="645"/>
        <w:textAlignment w:val="top"/>
        <w:rPr>
          <w:rFonts w:ascii="Times New Roman" w:eastAsia="仿宋_GB2312" w:hAnsi="Times New Roman" w:cs="Times New Roman"/>
          <w:sz w:val="32"/>
          <w:szCs w:val="32"/>
        </w:rPr>
      </w:pPr>
      <w:r>
        <w:rPr>
          <w:rFonts w:ascii="Times New Roman" w:eastAsia="仿宋_GB2312" w:hAnsi="Times New Roman" w:cs="Times New Roman" w:hint="eastAsia"/>
          <w:color w:val="000000"/>
          <w:sz w:val="32"/>
          <w:szCs w:val="32"/>
          <w:shd w:val="clear" w:color="auto" w:fill="FFFFFF"/>
        </w:rPr>
        <w:t>2.</w:t>
      </w:r>
      <w:r>
        <w:rPr>
          <w:rFonts w:ascii="Times New Roman" w:eastAsia="仿宋_GB2312" w:hAnsi="Times New Roman" w:cs="Times New Roman" w:hint="eastAsia"/>
          <w:color w:val="000000"/>
          <w:sz w:val="32"/>
          <w:szCs w:val="32"/>
          <w:shd w:val="clear" w:color="auto" w:fill="FFFFFF"/>
        </w:rPr>
        <w:t>资格审查。</w:t>
      </w:r>
      <w:r>
        <w:rPr>
          <w:rFonts w:ascii="Times New Roman" w:eastAsia="仿宋_GB2312" w:hAnsi="Times New Roman" w:cs="Times New Roman"/>
          <w:color w:val="000000"/>
          <w:sz w:val="32"/>
          <w:szCs w:val="32"/>
          <w:shd w:val="clear" w:color="auto" w:fill="FFFFFF"/>
        </w:rPr>
        <w:t>现场资格审查和确认时，应按学校要求携带本人身份证、毕业证、学位证及学历、学位证认</w:t>
      </w:r>
      <w:proofErr w:type="gramStart"/>
      <w:r>
        <w:rPr>
          <w:rFonts w:ascii="Times New Roman" w:eastAsia="仿宋_GB2312" w:hAnsi="Times New Roman" w:cs="Times New Roman"/>
          <w:color w:val="000000"/>
          <w:sz w:val="32"/>
          <w:szCs w:val="32"/>
          <w:shd w:val="clear" w:color="auto" w:fill="FFFFFF"/>
        </w:rPr>
        <w:t>证报告</w:t>
      </w:r>
      <w:proofErr w:type="gramEnd"/>
      <w:r>
        <w:rPr>
          <w:rFonts w:ascii="Times New Roman" w:eastAsia="仿宋_GB2312" w:hAnsi="Times New Roman" w:cs="Times New Roman"/>
          <w:color w:val="000000"/>
          <w:sz w:val="32"/>
          <w:szCs w:val="32"/>
          <w:shd w:val="clear" w:color="auto" w:fill="FFFFFF"/>
        </w:rPr>
        <w:t>的原件和复印件等材料；具有工作经历的，须提供现单位的现实表现证明材料</w:t>
      </w:r>
      <w:proofErr w:type="gramStart"/>
      <w:r>
        <w:rPr>
          <w:rFonts w:ascii="Times New Roman" w:eastAsia="仿宋_GB2312" w:hAnsi="Times New Roman" w:cs="Times New Roman"/>
          <w:color w:val="000000"/>
          <w:sz w:val="32"/>
          <w:szCs w:val="32"/>
          <w:shd w:val="clear" w:color="auto" w:fill="FFFFFF"/>
        </w:rPr>
        <w:t>及同意</w:t>
      </w:r>
      <w:proofErr w:type="gramEnd"/>
      <w:r>
        <w:rPr>
          <w:rFonts w:ascii="Times New Roman" w:eastAsia="仿宋_GB2312" w:hAnsi="Times New Roman" w:cs="Times New Roman"/>
          <w:color w:val="000000"/>
          <w:sz w:val="32"/>
          <w:szCs w:val="32"/>
          <w:shd w:val="clear" w:color="auto" w:fill="FFFFFF"/>
        </w:rPr>
        <w:t>报考函、本人《劳动合同》及社保缴</w:t>
      </w:r>
      <w:r>
        <w:rPr>
          <w:rFonts w:ascii="Times New Roman" w:eastAsia="仿宋_GB2312" w:hAnsi="Times New Roman" w:cs="Times New Roman"/>
          <w:color w:val="000000"/>
          <w:sz w:val="32"/>
          <w:szCs w:val="32"/>
          <w:shd w:val="clear" w:color="auto" w:fill="FFFFFF"/>
        </w:rPr>
        <w:lastRenderedPageBreak/>
        <w:t>费凭证。报名和资格审查工作由我校人事处负责，资格审查贯穿招聘全过</w:t>
      </w:r>
      <w:r>
        <w:rPr>
          <w:rFonts w:ascii="Times New Roman" w:eastAsia="仿宋_GB2312" w:hAnsi="Times New Roman" w:cs="Times New Roman"/>
          <w:color w:val="000000"/>
          <w:sz w:val="32"/>
          <w:szCs w:val="32"/>
          <w:shd w:val="clear" w:color="auto" w:fill="FFFFFF"/>
        </w:rPr>
        <w:t>程，一旦查实应聘人员资格不符，取消应聘及聘用资格，造成的一切后果由应聘人员个人承担。应聘人员如需咨询，请直接与学校人事处联系。</w:t>
      </w:r>
    </w:p>
    <w:p w:rsidR="00BC65D0" w:rsidRDefault="00782E52">
      <w:pPr>
        <w:pStyle w:val="a6"/>
        <w:shd w:val="clear" w:color="auto" w:fill="FFFFFF"/>
        <w:spacing w:before="0" w:beforeAutospacing="0" w:after="0" w:afterAutospacing="0" w:line="600" w:lineRule="exact"/>
        <w:ind w:firstLine="645"/>
        <w:textAlignment w:val="top"/>
        <w:rPr>
          <w:rFonts w:ascii="Times New Roman" w:eastAsia="仿宋_GB2312" w:hAnsi="Times New Roman" w:cs="Times New Roman"/>
          <w:sz w:val="32"/>
          <w:szCs w:val="32"/>
        </w:rPr>
      </w:pPr>
      <w:r>
        <w:rPr>
          <w:rFonts w:ascii="Times New Roman" w:eastAsia="仿宋_GB2312" w:hAnsi="Times New Roman" w:cs="Times New Roman"/>
          <w:sz w:val="32"/>
          <w:szCs w:val="32"/>
        </w:rPr>
        <w:t>联系电话：</w:t>
      </w:r>
      <w:r>
        <w:rPr>
          <w:rFonts w:ascii="Times New Roman" w:eastAsia="仿宋_GB2312" w:hAnsi="Times New Roman" w:cs="Times New Roman"/>
          <w:sz w:val="32"/>
          <w:szCs w:val="32"/>
        </w:rPr>
        <w:t>0371-65853310 </w:t>
      </w:r>
    </w:p>
    <w:p w:rsidR="00BC65D0" w:rsidRDefault="00782E52">
      <w:pPr>
        <w:pStyle w:val="a6"/>
        <w:shd w:val="clear" w:color="auto" w:fill="FFFFFF"/>
        <w:spacing w:before="0" w:beforeAutospacing="0" w:after="0" w:afterAutospacing="0" w:line="600" w:lineRule="exact"/>
        <w:ind w:firstLine="645"/>
        <w:textAlignment w:val="top"/>
        <w:rPr>
          <w:rFonts w:ascii="Times New Roman" w:eastAsia="仿宋_GB2312" w:hAnsi="Times New Roman" w:cs="Times New Roman"/>
          <w:color w:val="000000"/>
          <w:sz w:val="32"/>
          <w:szCs w:val="32"/>
          <w:shd w:val="clear" w:color="auto" w:fill="FFFFFF"/>
        </w:rPr>
      </w:pPr>
      <w:r>
        <w:rPr>
          <w:rFonts w:ascii="Times New Roman" w:eastAsia="仿宋_GB2312" w:hAnsi="Times New Roman" w:cs="Times New Roman"/>
          <w:b/>
          <w:color w:val="000000"/>
          <w:sz w:val="32"/>
          <w:szCs w:val="32"/>
          <w:shd w:val="clear" w:color="auto" w:fill="FFFFFF"/>
        </w:rPr>
        <w:t>重要提示：</w:t>
      </w:r>
      <w:r>
        <w:rPr>
          <w:rFonts w:ascii="Times New Roman" w:eastAsia="仿宋_GB2312" w:hAnsi="Times New Roman" w:cs="Times New Roman"/>
          <w:color w:val="000000"/>
          <w:sz w:val="32"/>
          <w:szCs w:val="32"/>
          <w:shd w:val="clear" w:color="auto" w:fill="FFFFFF"/>
        </w:rPr>
        <w:t>招聘工作中具体事宜，如资格审查、笔试和面试具体安排等，请应聘人员随时关注我校网站首页通知公告栏。本人因未及时查阅相关信息而造成后果的，责任自负。</w:t>
      </w:r>
    </w:p>
    <w:p w:rsidR="00BC65D0" w:rsidRDefault="00782E52">
      <w:pPr>
        <w:pStyle w:val="a6"/>
        <w:shd w:val="clear" w:color="auto" w:fill="FFFFFF"/>
        <w:spacing w:before="0" w:beforeAutospacing="0" w:after="0" w:afterAutospacing="0" w:line="600" w:lineRule="exact"/>
        <w:ind w:firstLineChars="200" w:firstLine="640"/>
        <w:textAlignment w:val="top"/>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（三）考试</w:t>
      </w:r>
    </w:p>
    <w:p w:rsidR="00BC65D0" w:rsidRDefault="00782E52">
      <w:pPr>
        <w:pStyle w:val="a6"/>
        <w:shd w:val="clear" w:color="auto" w:fill="FFFFFF"/>
        <w:spacing w:before="0" w:beforeAutospacing="0" w:after="0" w:afterAutospacing="0" w:line="600" w:lineRule="exact"/>
        <w:ind w:firstLineChars="200" w:firstLine="640"/>
        <w:textAlignment w:val="top"/>
        <w:rPr>
          <w:rFonts w:ascii="Times New Roman" w:eastAsia="仿宋_GB2312" w:hAnsi="Times New Roman" w:cs="Times New Roman"/>
          <w:sz w:val="32"/>
          <w:szCs w:val="32"/>
        </w:rPr>
      </w:pPr>
      <w:r>
        <w:rPr>
          <w:rFonts w:ascii="Times New Roman" w:eastAsia="仿宋_GB2312" w:hAnsi="Times New Roman" w:cs="Times New Roman"/>
          <w:sz w:val="32"/>
          <w:szCs w:val="32"/>
        </w:rPr>
        <w:t>考试包括笔试和面试（试讲、答辩等），在省</w:t>
      </w:r>
      <w:proofErr w:type="gramStart"/>
      <w:r>
        <w:rPr>
          <w:rFonts w:ascii="Times New Roman" w:eastAsia="仿宋_GB2312" w:hAnsi="Times New Roman" w:cs="Times New Roman"/>
          <w:sz w:val="32"/>
          <w:szCs w:val="32"/>
        </w:rPr>
        <w:t>人社厅</w:t>
      </w:r>
      <w:proofErr w:type="gramEnd"/>
      <w:r>
        <w:rPr>
          <w:rFonts w:ascii="Times New Roman" w:eastAsia="仿宋_GB2312" w:hAnsi="Times New Roman" w:cs="Times New Roman"/>
          <w:sz w:val="32"/>
          <w:szCs w:val="32"/>
        </w:rPr>
        <w:t>、省教育厅指导下，由我校具体组织实施。</w:t>
      </w:r>
    </w:p>
    <w:p w:rsidR="00BC65D0" w:rsidRDefault="00782E52">
      <w:pPr>
        <w:pStyle w:val="a6"/>
        <w:shd w:val="clear" w:color="auto" w:fill="FFFFFF"/>
        <w:spacing w:before="0" w:beforeAutospacing="0" w:after="0" w:afterAutospacing="0" w:line="600" w:lineRule="exact"/>
        <w:ind w:firstLineChars="200" w:firstLine="640"/>
        <w:textAlignment w:val="top"/>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笔试。笔试满分</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分。笔试内容为公共基础知识以及教育学、心理学、教育法律法规和教师职业道德、教学技能知识等内容。笔试以闭卷方式进行，笔试成绩于笔试结束后一周</w:t>
      </w:r>
      <w:proofErr w:type="gramStart"/>
      <w:r>
        <w:rPr>
          <w:rFonts w:ascii="Times New Roman" w:eastAsia="仿宋_GB2312" w:hAnsi="Times New Roman" w:cs="Times New Roman"/>
          <w:sz w:val="32"/>
          <w:szCs w:val="32"/>
        </w:rPr>
        <w:t>内在学校</w:t>
      </w:r>
      <w:proofErr w:type="gramEnd"/>
      <w:r>
        <w:rPr>
          <w:rFonts w:ascii="Times New Roman" w:eastAsia="仿宋_GB2312" w:hAnsi="Times New Roman" w:cs="Times New Roman"/>
          <w:sz w:val="32"/>
          <w:szCs w:val="32"/>
        </w:rPr>
        <w:t>网站公布。</w:t>
      </w:r>
    </w:p>
    <w:p w:rsidR="00BC65D0" w:rsidRDefault="00782E52">
      <w:pPr>
        <w:pStyle w:val="a6"/>
        <w:shd w:val="clear" w:color="auto" w:fill="FFFFFF"/>
        <w:spacing w:before="0" w:beforeAutospacing="0" w:after="0" w:afterAutospacing="0" w:line="600" w:lineRule="exact"/>
        <w:ind w:firstLineChars="200" w:firstLine="640"/>
        <w:textAlignment w:val="top"/>
        <w:rPr>
          <w:rFonts w:ascii="Times New Roman" w:eastAsia="仿宋_GB2312" w:hAnsi="Times New Roman" w:cs="Times New Roman"/>
          <w:sz w:val="32"/>
          <w:szCs w:val="32"/>
        </w:rPr>
      </w:pPr>
      <w:r>
        <w:rPr>
          <w:rFonts w:ascii="Times New Roman" w:eastAsia="仿宋_GB2312" w:hAnsi="Times New Roman" w:cs="Times New Roman"/>
          <w:sz w:val="32"/>
          <w:szCs w:val="32"/>
        </w:rPr>
        <w:t>招聘岗位人数与通过资格审查人数未达到</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比例的，相应递减招聘岗位人数，变动情况将及时在学校网站公布。笔试结束后，若发现</w:t>
      </w:r>
      <w:proofErr w:type="gramStart"/>
      <w:r>
        <w:rPr>
          <w:rFonts w:ascii="Times New Roman" w:eastAsia="仿宋_GB2312" w:hAnsi="Times New Roman" w:cs="Times New Roman"/>
          <w:sz w:val="32"/>
          <w:szCs w:val="32"/>
        </w:rPr>
        <w:t>某岗位</w:t>
      </w:r>
      <w:proofErr w:type="gramEnd"/>
      <w:r>
        <w:rPr>
          <w:rFonts w:ascii="Times New Roman" w:eastAsia="仿宋_GB2312" w:hAnsi="Times New Roman" w:cs="Times New Roman"/>
          <w:sz w:val="32"/>
          <w:szCs w:val="32"/>
        </w:rPr>
        <w:t>参加笔试人数不足</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人，取消</w:t>
      </w:r>
      <w:proofErr w:type="gramStart"/>
      <w:r>
        <w:rPr>
          <w:rFonts w:ascii="Times New Roman" w:eastAsia="仿宋_GB2312" w:hAnsi="Times New Roman" w:cs="Times New Roman"/>
          <w:sz w:val="32"/>
          <w:szCs w:val="32"/>
        </w:rPr>
        <w:t>该岗位</w:t>
      </w:r>
      <w:proofErr w:type="gramEnd"/>
      <w:r>
        <w:rPr>
          <w:rFonts w:ascii="Times New Roman" w:eastAsia="仿宋_GB2312" w:hAnsi="Times New Roman" w:cs="Times New Roman"/>
          <w:sz w:val="32"/>
          <w:szCs w:val="32"/>
        </w:rPr>
        <w:t>招聘。</w:t>
      </w:r>
    </w:p>
    <w:p w:rsidR="00BC65D0" w:rsidRDefault="00782E52">
      <w:pPr>
        <w:pStyle w:val="a6"/>
        <w:shd w:val="clear" w:color="auto" w:fill="FFFFFF"/>
        <w:spacing w:before="0" w:beforeAutospacing="0" w:after="0" w:afterAutospacing="0" w:line="600" w:lineRule="exact"/>
        <w:ind w:firstLineChars="200" w:firstLine="640"/>
        <w:textAlignment w:val="top"/>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面试。</w:t>
      </w:r>
      <w:r>
        <w:rPr>
          <w:rFonts w:ascii="Times New Roman" w:eastAsia="仿宋_GB2312" w:hAnsi="Times New Roman" w:cs="Times New Roman" w:hint="eastAsia"/>
          <w:sz w:val="32"/>
          <w:szCs w:val="32"/>
        </w:rPr>
        <w:t>面试</w:t>
      </w:r>
      <w:r>
        <w:rPr>
          <w:rFonts w:ascii="Times New Roman" w:eastAsia="仿宋_GB2312" w:hAnsi="Times New Roman" w:cs="Times New Roman"/>
          <w:sz w:val="32"/>
          <w:szCs w:val="32"/>
        </w:rPr>
        <w:t>满分</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分。面试人选根据笔试成绩，按各岗位拟招聘人数</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的比例从高分到低分确定。面试内容为本专业领域的基础理论、基本知识和基本技能，面试方式采取试讲、答辩等方式进行，主要考察应聘人员的专业技术</w:t>
      </w:r>
      <w:r>
        <w:rPr>
          <w:rFonts w:ascii="Times New Roman" w:eastAsia="仿宋_GB2312" w:hAnsi="Times New Roman" w:cs="Times New Roman"/>
          <w:sz w:val="32"/>
          <w:szCs w:val="32"/>
        </w:rPr>
        <w:lastRenderedPageBreak/>
        <w:t>水平、语言表达能力、分析判断能力等方面的综合素质。面试环节将全程录像。面试结束后，现场公布面试成绩，并于当天在学校网站公布成绩及排名。面试成绩低于</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分者，将不予聘用。</w:t>
      </w:r>
      <w:r>
        <w:rPr>
          <w:rFonts w:ascii="仿宋" w:eastAsia="仿宋" w:hAnsi="仿宋" w:hint="eastAsia"/>
          <w:sz w:val="32"/>
          <w:szCs w:val="32"/>
        </w:rPr>
        <w:t>面试时，如有缺考人员造成</w:t>
      </w:r>
      <w:proofErr w:type="gramStart"/>
      <w:r>
        <w:rPr>
          <w:rFonts w:ascii="仿宋" w:eastAsia="仿宋" w:hAnsi="仿宋" w:hint="eastAsia"/>
          <w:sz w:val="32"/>
          <w:szCs w:val="32"/>
        </w:rPr>
        <w:t>该岗位形</w:t>
      </w:r>
      <w:proofErr w:type="gramEnd"/>
      <w:r>
        <w:rPr>
          <w:rFonts w:ascii="仿宋" w:eastAsia="仿宋" w:hAnsi="仿宋" w:hint="eastAsia"/>
          <w:sz w:val="32"/>
          <w:szCs w:val="32"/>
        </w:rPr>
        <w:t>不成竞争的，</w:t>
      </w:r>
      <w:proofErr w:type="gramStart"/>
      <w:r>
        <w:rPr>
          <w:rFonts w:ascii="仿宋" w:eastAsia="仿宋" w:hAnsi="仿宋" w:hint="eastAsia"/>
          <w:sz w:val="32"/>
          <w:szCs w:val="32"/>
        </w:rPr>
        <w:t>该岗位</w:t>
      </w:r>
      <w:proofErr w:type="gramEnd"/>
      <w:r>
        <w:rPr>
          <w:rFonts w:ascii="仿宋" w:eastAsia="仿宋" w:hAnsi="仿宋" w:hint="eastAsia"/>
          <w:sz w:val="32"/>
          <w:szCs w:val="32"/>
        </w:rPr>
        <w:t>面试人员的面试成绩应达到其所在面试小组使用同一套面试题本的面试人员平均分。</w:t>
      </w:r>
    </w:p>
    <w:p w:rsidR="00BC65D0" w:rsidRDefault="00782E52">
      <w:pPr>
        <w:pStyle w:val="a6"/>
        <w:shd w:val="clear" w:color="auto" w:fill="FFFFFF"/>
        <w:spacing w:before="0" w:beforeAutospacing="0" w:after="0" w:afterAutospacing="0" w:line="600" w:lineRule="exact"/>
        <w:ind w:firstLineChars="200" w:firstLine="640"/>
        <w:textAlignment w:val="top"/>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考试总成绩</w:t>
      </w:r>
      <w:r>
        <w:rPr>
          <w:rFonts w:ascii="Times New Roman" w:eastAsia="仿宋_GB2312" w:hAnsi="Times New Roman" w:cs="Times New Roman"/>
          <w:sz w:val="32"/>
          <w:szCs w:val="32"/>
        </w:rPr>
        <w:t>=</w:t>
      </w:r>
      <w:r>
        <w:rPr>
          <w:rFonts w:ascii="Times New Roman" w:eastAsia="仿宋_GB2312" w:hAnsi="Times New Roman" w:cs="Times New Roman"/>
          <w:sz w:val="32"/>
          <w:szCs w:val="32"/>
        </w:rPr>
        <w:t>笔试成</w:t>
      </w:r>
      <w:r>
        <w:rPr>
          <w:rFonts w:ascii="Times New Roman" w:eastAsia="仿宋_GB2312" w:hAnsi="Times New Roman" w:cs="Times New Roman"/>
          <w:sz w:val="32"/>
          <w:szCs w:val="32"/>
        </w:rPr>
        <w:t>绩</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面试成绩</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。成绩计算按四舍五入的方法保留到小数点后两位数。</w:t>
      </w:r>
    </w:p>
    <w:p w:rsidR="00BC65D0" w:rsidRDefault="00782E52">
      <w:pPr>
        <w:pStyle w:val="a6"/>
        <w:shd w:val="clear" w:color="auto" w:fill="FFFFFF"/>
        <w:spacing w:before="0" w:beforeAutospacing="0" w:after="0" w:afterAutospacing="0" w:line="600" w:lineRule="exact"/>
        <w:ind w:firstLineChars="200" w:firstLine="640"/>
        <w:textAlignment w:val="top"/>
        <w:rPr>
          <w:rFonts w:ascii="Times New Roman" w:eastAsia="楷体_GB2312" w:hAnsi="Times New Roman" w:cs="Times New Roman"/>
          <w:bCs/>
          <w:sz w:val="32"/>
          <w:szCs w:val="32"/>
        </w:rPr>
      </w:pPr>
      <w:r>
        <w:rPr>
          <w:rFonts w:ascii="Times New Roman" w:eastAsia="楷体_GB2312" w:hAnsi="Times New Roman" w:cs="Times New Roman"/>
          <w:bCs/>
          <w:sz w:val="32"/>
          <w:szCs w:val="32"/>
        </w:rPr>
        <w:t>（四）体检和考察</w:t>
      </w:r>
    </w:p>
    <w:p w:rsidR="00BC65D0" w:rsidRDefault="00782E52">
      <w:pPr>
        <w:pStyle w:val="a6"/>
        <w:shd w:val="clear" w:color="auto" w:fill="FFFFFF"/>
        <w:spacing w:before="0" w:beforeAutospacing="0" w:after="0" w:afterAutospacing="0" w:line="600" w:lineRule="exact"/>
        <w:ind w:firstLineChars="200" w:firstLine="640"/>
        <w:textAlignment w:val="top"/>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体检。体检工作由我校组织实施，体检人员根据考试总成绩，</w:t>
      </w:r>
      <w:proofErr w:type="gramStart"/>
      <w:r>
        <w:rPr>
          <w:rFonts w:ascii="Times New Roman" w:eastAsia="仿宋_GB2312" w:hAnsi="Times New Roman" w:cs="Times New Roman"/>
          <w:sz w:val="32"/>
          <w:szCs w:val="32"/>
        </w:rPr>
        <w:t>按拟招聘</w:t>
      </w:r>
      <w:proofErr w:type="gramEnd"/>
      <w:r>
        <w:rPr>
          <w:rFonts w:ascii="Times New Roman" w:eastAsia="仿宋_GB2312" w:hAnsi="Times New Roman" w:cs="Times New Roman"/>
          <w:sz w:val="32"/>
          <w:szCs w:val="32"/>
        </w:rPr>
        <w:t>岗位人数</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比例从高分到低分确定，体检人员名单在我校网站公布。体检标准参照《河南省教师资格申请人员体格检查标准（</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年修订）》执行。如体检出现不合格者，由学校研究决定是否按报考同一招聘岗位从高分到低分的顺序依次递补。</w:t>
      </w:r>
    </w:p>
    <w:p w:rsidR="00BC65D0" w:rsidRDefault="00782E52">
      <w:pPr>
        <w:pStyle w:val="a6"/>
        <w:shd w:val="clear" w:color="auto" w:fill="FFFFFF"/>
        <w:spacing w:before="0" w:beforeAutospacing="0" w:after="0" w:afterAutospacing="0" w:line="600" w:lineRule="exact"/>
        <w:ind w:firstLineChars="200" w:firstLine="640"/>
        <w:textAlignment w:val="top"/>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考察。体检合格人员由我校对其思想政治表现、道德品质等进行考察。对有违纪违规记录以及其他不符合应聘条件的人员，经核实取消应聘</w:t>
      </w:r>
      <w:r>
        <w:rPr>
          <w:rFonts w:ascii="Times New Roman" w:eastAsia="仿宋_GB2312" w:hAnsi="Times New Roman" w:cs="Times New Roman"/>
          <w:sz w:val="32"/>
          <w:szCs w:val="32"/>
        </w:rPr>
        <w:t>资格。考察不合格不再递补。</w:t>
      </w:r>
    </w:p>
    <w:p w:rsidR="00BC65D0" w:rsidRDefault="00782E52">
      <w:pPr>
        <w:pStyle w:val="a6"/>
        <w:shd w:val="clear" w:color="auto" w:fill="FFFFFF"/>
        <w:spacing w:before="0" w:beforeAutospacing="0" w:after="0" w:afterAutospacing="0" w:line="600" w:lineRule="exact"/>
        <w:ind w:firstLineChars="200" w:firstLine="640"/>
        <w:textAlignment w:val="top"/>
        <w:rPr>
          <w:rFonts w:ascii="Times New Roman" w:eastAsia="楷体_GB2312" w:hAnsi="Times New Roman" w:cs="Times New Roman"/>
          <w:bCs/>
          <w:sz w:val="32"/>
          <w:szCs w:val="32"/>
        </w:rPr>
      </w:pPr>
      <w:r>
        <w:rPr>
          <w:rFonts w:ascii="Times New Roman" w:eastAsia="楷体_GB2312" w:hAnsi="Times New Roman" w:cs="Times New Roman"/>
          <w:bCs/>
          <w:sz w:val="32"/>
          <w:szCs w:val="32"/>
        </w:rPr>
        <w:t>（五）拟聘用人员公示</w:t>
      </w:r>
    </w:p>
    <w:p w:rsidR="00BC65D0" w:rsidRDefault="00782E52">
      <w:pPr>
        <w:pStyle w:val="a6"/>
        <w:shd w:val="clear" w:color="auto" w:fill="FFFFFF"/>
        <w:spacing w:before="0" w:beforeAutospacing="0" w:after="0" w:afterAutospacing="0" w:line="600" w:lineRule="exact"/>
        <w:ind w:firstLineChars="200" w:firstLine="640"/>
        <w:textAlignment w:val="top"/>
        <w:rPr>
          <w:rFonts w:ascii="Times New Roman" w:eastAsia="仿宋_GB2312" w:hAnsi="Times New Roman" w:cs="Times New Roman"/>
          <w:sz w:val="32"/>
          <w:szCs w:val="32"/>
        </w:rPr>
      </w:pPr>
      <w:r>
        <w:rPr>
          <w:rFonts w:ascii="Times New Roman" w:eastAsia="仿宋_GB2312" w:hAnsi="Times New Roman" w:cs="Times New Roman"/>
          <w:sz w:val="32"/>
          <w:szCs w:val="32"/>
        </w:rPr>
        <w:t>体检、考察合格人员即为拟聘用人员。拟聘用人员名单在招聘结束后报省教育厅，经省人力资源和社会保障厅审核后，在省人力资源和社会保障厅网站上进行公示，公示期为</w:t>
      </w:r>
      <w:r>
        <w:rPr>
          <w:rFonts w:ascii="Times New Roman" w:eastAsia="仿宋_GB2312" w:hAnsi="Times New Roman" w:cs="Times New Roman"/>
          <w:sz w:val="32"/>
          <w:szCs w:val="32"/>
        </w:rPr>
        <w:lastRenderedPageBreak/>
        <w:t>7</w:t>
      </w:r>
      <w:r>
        <w:rPr>
          <w:rFonts w:ascii="Times New Roman" w:eastAsia="仿宋_GB2312" w:hAnsi="Times New Roman" w:cs="Times New Roman"/>
          <w:sz w:val="32"/>
          <w:szCs w:val="32"/>
        </w:rPr>
        <w:t>个工作日（上报拟聘用人员公示时，需要提供拟聘用人员的学历、学位证书及学历认证报告的原件和复印件）。</w:t>
      </w:r>
    </w:p>
    <w:p w:rsidR="00BC65D0" w:rsidRDefault="00782E52">
      <w:pPr>
        <w:pStyle w:val="a6"/>
        <w:shd w:val="clear" w:color="auto" w:fill="FFFFFF"/>
        <w:spacing w:before="0" w:beforeAutospacing="0" w:after="0" w:afterAutospacing="0" w:line="600" w:lineRule="exact"/>
        <w:ind w:firstLineChars="200" w:firstLine="640"/>
        <w:textAlignment w:val="top"/>
        <w:rPr>
          <w:rFonts w:ascii="Times New Roman" w:eastAsia="黑体" w:hAnsi="Times New Roman" w:cs="Times New Roman"/>
          <w:sz w:val="32"/>
          <w:szCs w:val="32"/>
        </w:rPr>
      </w:pPr>
      <w:r>
        <w:rPr>
          <w:rFonts w:ascii="Times New Roman" w:eastAsia="黑体" w:hAnsi="Times New Roman" w:cs="Times New Roman"/>
          <w:sz w:val="32"/>
          <w:szCs w:val="32"/>
        </w:rPr>
        <w:t>六、聘用</w:t>
      </w:r>
    </w:p>
    <w:p w:rsidR="00BC65D0" w:rsidRDefault="00782E52">
      <w:pPr>
        <w:pStyle w:val="a6"/>
        <w:shd w:val="clear" w:color="auto" w:fill="FFFFFF"/>
        <w:spacing w:before="0" w:beforeAutospacing="0" w:after="0" w:afterAutospacing="0" w:line="600" w:lineRule="exact"/>
        <w:ind w:firstLineChars="200" w:firstLine="640"/>
        <w:textAlignment w:val="top"/>
        <w:rPr>
          <w:rFonts w:ascii="Times New Roman" w:eastAsia="仿宋_GB2312" w:hAnsi="Times New Roman" w:cs="Times New Roman"/>
          <w:sz w:val="32"/>
          <w:szCs w:val="32"/>
        </w:rPr>
      </w:pPr>
      <w:r>
        <w:rPr>
          <w:rFonts w:ascii="Times New Roman" w:eastAsia="仿宋_GB2312" w:hAnsi="Times New Roman" w:cs="Times New Roman"/>
          <w:sz w:val="32"/>
          <w:szCs w:val="32"/>
        </w:rPr>
        <w:t>经公示无异议的人员，依据《河南省人力资源与社会保障厅省直事业单位聘用人员通知》办理相关手续，其工资待遇按河南省事业单位有关规定执行。</w:t>
      </w:r>
    </w:p>
    <w:p w:rsidR="00BC65D0" w:rsidRDefault="00782E52">
      <w:pPr>
        <w:pStyle w:val="a6"/>
        <w:shd w:val="clear" w:color="auto" w:fill="FFFFFF"/>
        <w:spacing w:before="0" w:beforeAutospacing="0" w:after="0" w:afterAutospacing="0" w:line="600" w:lineRule="exact"/>
        <w:ind w:firstLineChars="200" w:firstLine="640"/>
        <w:textAlignment w:val="top"/>
        <w:rPr>
          <w:rFonts w:ascii="Times New Roman" w:eastAsia="黑体" w:hAnsi="Times New Roman" w:cs="Times New Roman"/>
          <w:sz w:val="32"/>
          <w:szCs w:val="32"/>
        </w:rPr>
      </w:pPr>
      <w:r>
        <w:rPr>
          <w:rFonts w:ascii="Times New Roman" w:eastAsia="黑体" w:hAnsi="Times New Roman" w:cs="Times New Roman"/>
          <w:sz w:val="32"/>
          <w:szCs w:val="32"/>
        </w:rPr>
        <w:t>七、纪律与监督</w:t>
      </w:r>
    </w:p>
    <w:p w:rsidR="00BC65D0" w:rsidRDefault="00782E52">
      <w:pPr>
        <w:pStyle w:val="a6"/>
        <w:shd w:val="clear" w:color="auto" w:fill="FFFFFF"/>
        <w:spacing w:before="0" w:beforeAutospacing="0" w:after="0" w:afterAutospacing="0" w:line="600" w:lineRule="exact"/>
        <w:ind w:firstLineChars="200" w:firstLine="640"/>
        <w:textAlignment w:val="top"/>
        <w:rPr>
          <w:rFonts w:ascii="Times New Roman" w:hAnsi="Times New Roman" w:cs="Times New Roman"/>
          <w:sz w:val="32"/>
          <w:szCs w:val="32"/>
        </w:rPr>
      </w:pPr>
      <w:r>
        <w:rPr>
          <w:rFonts w:ascii="Times New Roman" w:eastAsia="仿宋_GB2312" w:hAnsi="Times New Roman" w:cs="Times New Roman"/>
          <w:sz w:val="32"/>
          <w:szCs w:val="32"/>
        </w:rPr>
        <w:t>学校纪检部门负责整个公开招聘工作的监督检查，对举报和申诉进行调查查处。对弄虚作假，在考试过程中作弊的应聘人员，一经查实，将取消其应聘资格。对违反公开招聘纪律的工作人员，视情节轻重，给予相应处理。</w:t>
      </w:r>
    </w:p>
    <w:p w:rsidR="00BC65D0" w:rsidRDefault="00782E52">
      <w:pPr>
        <w:widowControl/>
        <w:spacing w:line="600" w:lineRule="exact"/>
        <w:ind w:firstLine="601"/>
        <w:jc w:val="left"/>
        <w:rPr>
          <w:rFonts w:ascii="Times New Roman" w:eastAsia="宋体" w:hAnsi="Times New Roman" w:cs="Times New Roman"/>
          <w:kern w:val="0"/>
          <w:sz w:val="32"/>
          <w:szCs w:val="32"/>
        </w:rPr>
      </w:pPr>
      <w:r>
        <w:rPr>
          <w:rFonts w:ascii="Times New Roman" w:eastAsia="仿宋_GB2312" w:hAnsi="Times New Roman" w:cs="Times New Roman"/>
          <w:kern w:val="0"/>
          <w:sz w:val="32"/>
          <w:szCs w:val="32"/>
        </w:rPr>
        <w:t>咨询电话：</w:t>
      </w:r>
      <w:r>
        <w:rPr>
          <w:rFonts w:ascii="Times New Roman" w:eastAsia="仿宋_GB2312" w:hAnsi="Times New Roman" w:cs="Times New Roman"/>
          <w:kern w:val="0"/>
          <w:sz w:val="32"/>
          <w:szCs w:val="32"/>
        </w:rPr>
        <w:t>0371</w:t>
      </w:r>
      <w:r>
        <w:rPr>
          <w:rFonts w:ascii="Times New Roman" w:eastAsia="宋体" w:hAnsi="Times New Roman" w:cs="Times New Roman"/>
          <w:kern w:val="0"/>
          <w:sz w:val="32"/>
          <w:szCs w:val="32"/>
        </w:rPr>
        <w:t>—</w:t>
      </w:r>
      <w:r>
        <w:rPr>
          <w:rFonts w:ascii="Times New Roman" w:eastAsia="仿宋_GB2312" w:hAnsi="Times New Roman" w:cs="Times New Roman"/>
          <w:kern w:val="0"/>
          <w:sz w:val="32"/>
          <w:szCs w:val="32"/>
        </w:rPr>
        <w:t xml:space="preserve">65853310   </w:t>
      </w:r>
      <w:r>
        <w:rPr>
          <w:rFonts w:ascii="Times New Roman" w:eastAsia="仿宋_GB2312" w:hAnsi="Times New Roman" w:cs="Times New Roman"/>
          <w:kern w:val="0"/>
          <w:sz w:val="32"/>
          <w:szCs w:val="32"/>
        </w:rPr>
        <w:t>学校（人事处）</w:t>
      </w:r>
      <w:r>
        <w:rPr>
          <w:rFonts w:ascii="Times New Roman" w:eastAsia="仿宋_GB2312" w:hAnsi="Times New Roman" w:cs="Times New Roman"/>
          <w:kern w:val="0"/>
          <w:sz w:val="32"/>
          <w:szCs w:val="32"/>
        </w:rPr>
        <w:t> </w:t>
      </w:r>
    </w:p>
    <w:p w:rsidR="00BC65D0" w:rsidRDefault="00782E52">
      <w:pPr>
        <w:widowControl/>
        <w:spacing w:line="600" w:lineRule="exact"/>
        <w:ind w:firstLine="601"/>
        <w:jc w:val="left"/>
        <w:rPr>
          <w:rFonts w:ascii="Times New Roman" w:eastAsia="宋体" w:hAnsi="Times New Roman" w:cs="Times New Roman"/>
          <w:kern w:val="0"/>
          <w:sz w:val="32"/>
          <w:szCs w:val="32"/>
        </w:rPr>
      </w:pPr>
      <w:r>
        <w:rPr>
          <w:rFonts w:ascii="Times New Roman" w:eastAsia="仿宋_GB2312" w:hAnsi="Times New Roman" w:cs="Times New Roman"/>
          <w:kern w:val="0"/>
          <w:sz w:val="32"/>
          <w:szCs w:val="32"/>
        </w:rPr>
        <w:t>监督电话：</w:t>
      </w:r>
    </w:p>
    <w:p w:rsidR="00BC65D0" w:rsidRDefault="00782E52">
      <w:pPr>
        <w:widowControl/>
        <w:spacing w:line="600" w:lineRule="exact"/>
        <w:ind w:firstLine="601"/>
        <w:jc w:val="left"/>
        <w:rPr>
          <w:rFonts w:ascii="Times New Roman" w:eastAsia="宋体" w:hAnsi="Times New Roman" w:cs="Times New Roman"/>
          <w:kern w:val="0"/>
          <w:sz w:val="32"/>
          <w:szCs w:val="32"/>
        </w:rPr>
      </w:pPr>
      <w:r>
        <w:rPr>
          <w:rFonts w:ascii="Times New Roman" w:eastAsia="仿宋_GB2312" w:hAnsi="Times New Roman" w:cs="Times New Roman"/>
          <w:kern w:val="0"/>
          <w:sz w:val="32"/>
          <w:szCs w:val="32"/>
        </w:rPr>
        <w:t>0371</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65853308 </w:t>
      </w:r>
      <w:r>
        <w:rPr>
          <w:rFonts w:ascii="Times New Roman" w:eastAsia="仿宋_GB2312" w:hAnsi="Times New Roman" w:cs="Times New Roman"/>
          <w:spacing w:val="-15"/>
          <w:kern w:val="0"/>
          <w:sz w:val="32"/>
          <w:szCs w:val="32"/>
        </w:rPr>
        <w:t>河南信息工程学校纪委办公室</w:t>
      </w:r>
    </w:p>
    <w:p w:rsidR="00BC65D0" w:rsidRDefault="00782E52">
      <w:pPr>
        <w:widowControl/>
        <w:spacing w:line="600" w:lineRule="exact"/>
        <w:ind w:firstLine="601"/>
        <w:jc w:val="left"/>
        <w:rPr>
          <w:rFonts w:ascii="Times New Roman" w:eastAsia="宋体" w:hAnsi="Times New Roman" w:cs="Times New Roman"/>
          <w:kern w:val="0"/>
          <w:sz w:val="32"/>
          <w:szCs w:val="32"/>
        </w:rPr>
      </w:pPr>
      <w:r>
        <w:rPr>
          <w:rFonts w:ascii="Times New Roman" w:eastAsia="仿宋_GB2312" w:hAnsi="Times New Roman" w:cs="Times New Roman"/>
          <w:kern w:val="0"/>
          <w:sz w:val="32"/>
          <w:szCs w:val="32"/>
        </w:rPr>
        <w:t>0371</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 xml:space="preserve">69691970  </w:t>
      </w:r>
      <w:r>
        <w:rPr>
          <w:rFonts w:ascii="Times New Roman" w:eastAsia="仿宋_GB2312" w:hAnsi="Times New Roman" w:cs="Times New Roman"/>
          <w:kern w:val="0"/>
          <w:sz w:val="32"/>
          <w:szCs w:val="32"/>
        </w:rPr>
        <w:t>河南省教育厅人事处</w:t>
      </w:r>
    </w:p>
    <w:p w:rsidR="00BC65D0" w:rsidRDefault="00782E52">
      <w:pPr>
        <w:widowControl/>
        <w:spacing w:line="600" w:lineRule="exact"/>
        <w:ind w:firstLine="601"/>
        <w:jc w:val="left"/>
        <w:rPr>
          <w:rFonts w:ascii="Times New Roman" w:eastAsia="宋体" w:hAnsi="Times New Roman" w:cs="Times New Roman"/>
          <w:kern w:val="0"/>
          <w:sz w:val="32"/>
          <w:szCs w:val="32"/>
        </w:rPr>
      </w:pPr>
      <w:r>
        <w:rPr>
          <w:rFonts w:ascii="Times New Roman" w:eastAsia="仿宋_GB2312" w:hAnsi="Times New Roman" w:cs="Times New Roman"/>
          <w:kern w:val="0"/>
          <w:sz w:val="32"/>
          <w:szCs w:val="32"/>
        </w:rPr>
        <w:t>0371</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 xml:space="preserve">69690394  </w:t>
      </w:r>
      <w:r>
        <w:rPr>
          <w:rFonts w:ascii="Times New Roman" w:eastAsia="仿宋_GB2312" w:hAnsi="Times New Roman" w:cs="Times New Roman"/>
          <w:kern w:val="0"/>
          <w:sz w:val="32"/>
          <w:szCs w:val="32"/>
        </w:rPr>
        <w:t>河南省人社厅事业处</w:t>
      </w:r>
    </w:p>
    <w:p w:rsidR="00BC65D0" w:rsidRDefault="00782E52">
      <w:pPr>
        <w:widowControl/>
        <w:spacing w:line="600" w:lineRule="exact"/>
        <w:ind w:firstLine="555"/>
        <w:jc w:val="left"/>
        <w:rPr>
          <w:rFonts w:ascii="Times New Roman" w:eastAsia="宋体" w:hAnsi="Times New Roman" w:cs="Times New Roman"/>
          <w:kern w:val="0"/>
          <w:sz w:val="32"/>
          <w:szCs w:val="32"/>
        </w:rPr>
      </w:pPr>
      <w:r>
        <w:rPr>
          <w:rFonts w:ascii="Times New Roman" w:eastAsia="仿宋_GB2312" w:hAnsi="Times New Roman" w:cs="Times New Roman"/>
          <w:spacing w:val="-15"/>
          <w:kern w:val="0"/>
          <w:sz w:val="32"/>
          <w:szCs w:val="32"/>
        </w:rPr>
        <w:t> </w:t>
      </w:r>
    </w:p>
    <w:p w:rsidR="00BC65D0" w:rsidRDefault="00782E52">
      <w:pPr>
        <w:widowControl/>
        <w:spacing w:line="60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附件：河南信息工程学校</w:t>
      </w:r>
      <w:r>
        <w:rPr>
          <w:rFonts w:ascii="Times New Roman" w:eastAsia="仿宋_GB2312" w:hAnsi="Times New Roman" w:cs="Times New Roman"/>
          <w:kern w:val="0"/>
          <w:sz w:val="32"/>
          <w:szCs w:val="32"/>
        </w:rPr>
        <w:t>2023</w:t>
      </w:r>
      <w:r>
        <w:rPr>
          <w:rFonts w:ascii="Times New Roman" w:eastAsia="仿宋_GB2312" w:hAnsi="Times New Roman" w:cs="Times New Roman"/>
          <w:kern w:val="0"/>
          <w:sz w:val="32"/>
          <w:szCs w:val="32"/>
        </w:rPr>
        <w:t>年公开招聘岗位信息表</w:t>
      </w:r>
    </w:p>
    <w:p w:rsidR="00BC65D0" w:rsidRDefault="00BC65D0">
      <w:pPr>
        <w:widowControl/>
        <w:spacing w:line="600" w:lineRule="exact"/>
        <w:jc w:val="left"/>
        <w:rPr>
          <w:rFonts w:ascii="Times New Roman" w:eastAsia="黑体" w:hAnsi="Times New Roman" w:cs="Times New Roman"/>
          <w:kern w:val="0"/>
          <w:sz w:val="30"/>
          <w:szCs w:val="30"/>
        </w:rPr>
      </w:pPr>
    </w:p>
    <w:p w:rsidR="00BC65D0" w:rsidRDefault="00BC65D0">
      <w:pPr>
        <w:widowControl/>
        <w:spacing w:before="100" w:beforeAutospacing="1" w:after="100" w:afterAutospacing="1" w:line="555" w:lineRule="atLeast"/>
        <w:jc w:val="left"/>
        <w:rPr>
          <w:rFonts w:ascii="Times New Roman" w:eastAsia="黑体" w:hAnsi="Times New Roman" w:cs="Times New Roman"/>
          <w:kern w:val="0"/>
          <w:sz w:val="30"/>
          <w:szCs w:val="30"/>
        </w:rPr>
      </w:pPr>
    </w:p>
    <w:p w:rsidR="00BC65D0" w:rsidRDefault="00BC65D0">
      <w:pPr>
        <w:widowControl/>
        <w:spacing w:before="100" w:beforeAutospacing="1" w:after="100" w:afterAutospacing="1" w:line="555" w:lineRule="atLeast"/>
        <w:jc w:val="left"/>
        <w:rPr>
          <w:rFonts w:ascii="Times New Roman" w:eastAsia="黑体" w:hAnsi="Times New Roman" w:cs="Times New Roman"/>
          <w:kern w:val="0"/>
          <w:sz w:val="30"/>
          <w:szCs w:val="30"/>
        </w:rPr>
      </w:pPr>
    </w:p>
    <w:p w:rsidR="00BC65D0" w:rsidRDefault="00782E52">
      <w:pPr>
        <w:widowControl/>
        <w:spacing w:before="100" w:beforeAutospacing="1" w:after="100" w:afterAutospacing="1" w:line="600" w:lineRule="exact"/>
        <w:jc w:val="left"/>
        <w:rPr>
          <w:rFonts w:ascii="Times New Roman" w:eastAsia="仿宋_GB2312" w:hAnsi="Times New Roman" w:cs="Times New Roman"/>
          <w:kern w:val="0"/>
          <w:sz w:val="30"/>
          <w:szCs w:val="30"/>
        </w:rPr>
      </w:pPr>
      <w:r>
        <w:rPr>
          <w:rFonts w:ascii="Times New Roman" w:eastAsia="黑体" w:hAnsi="Times New Roman" w:cs="Times New Roman"/>
          <w:kern w:val="0"/>
          <w:sz w:val="30"/>
          <w:szCs w:val="30"/>
        </w:rPr>
        <w:lastRenderedPageBreak/>
        <w:t>附件</w:t>
      </w:r>
      <w:r>
        <w:rPr>
          <w:rFonts w:ascii="Times New Roman" w:eastAsia="仿宋_GB2312" w:hAnsi="Times New Roman" w:cs="Times New Roman"/>
          <w:kern w:val="0"/>
          <w:sz w:val="30"/>
          <w:szCs w:val="30"/>
        </w:rPr>
        <w:t xml:space="preserve"> </w:t>
      </w:r>
    </w:p>
    <w:p w:rsidR="00BC65D0" w:rsidRDefault="00782E52">
      <w:pPr>
        <w:widowControl/>
        <w:spacing w:line="600" w:lineRule="exact"/>
        <w:jc w:val="center"/>
        <w:rPr>
          <w:rFonts w:ascii="Times New Roman" w:eastAsia="方正小标宋简体" w:hAnsi="Times New Roman" w:cs="Times New Roman"/>
          <w:kern w:val="0"/>
          <w:sz w:val="44"/>
          <w:szCs w:val="44"/>
        </w:rPr>
      </w:pPr>
      <w:r>
        <w:rPr>
          <w:rFonts w:ascii="Times New Roman" w:eastAsia="方正小标宋简体" w:hAnsi="Times New Roman" w:cs="Times New Roman"/>
          <w:kern w:val="0"/>
          <w:sz w:val="44"/>
          <w:szCs w:val="44"/>
        </w:rPr>
        <w:t>河南信息工程学校</w:t>
      </w:r>
    </w:p>
    <w:p w:rsidR="00BC65D0" w:rsidRDefault="00782E52">
      <w:pPr>
        <w:widowControl/>
        <w:spacing w:line="600" w:lineRule="exact"/>
        <w:jc w:val="center"/>
        <w:rPr>
          <w:rFonts w:ascii="Times New Roman" w:eastAsia="方正小标宋简体" w:hAnsi="Times New Roman" w:cs="Times New Roman"/>
          <w:kern w:val="0"/>
          <w:sz w:val="44"/>
          <w:szCs w:val="44"/>
        </w:rPr>
      </w:pPr>
      <w:r>
        <w:rPr>
          <w:rFonts w:ascii="Times New Roman" w:eastAsia="方正小标宋简体" w:hAnsi="Times New Roman" w:cs="Times New Roman"/>
          <w:kern w:val="0"/>
          <w:sz w:val="44"/>
          <w:szCs w:val="44"/>
        </w:rPr>
        <w:t>2023</w:t>
      </w:r>
      <w:r>
        <w:rPr>
          <w:rFonts w:ascii="Times New Roman" w:eastAsia="方正小标宋简体" w:hAnsi="Times New Roman" w:cs="Times New Roman"/>
          <w:kern w:val="0"/>
          <w:sz w:val="44"/>
          <w:szCs w:val="44"/>
        </w:rPr>
        <w:t>年公开招聘岗位信息表</w:t>
      </w:r>
    </w:p>
    <w:p w:rsidR="00BC65D0" w:rsidRDefault="00BC65D0">
      <w:pPr>
        <w:widowControl/>
        <w:spacing w:line="600" w:lineRule="exact"/>
        <w:jc w:val="center"/>
        <w:rPr>
          <w:rFonts w:ascii="Times New Roman" w:eastAsia="宋体" w:hAnsi="Times New Roman" w:cs="Times New Roman"/>
          <w:kern w:val="0"/>
          <w:sz w:val="24"/>
          <w:szCs w:val="24"/>
        </w:rPr>
      </w:pPr>
    </w:p>
    <w:p w:rsidR="00BC65D0" w:rsidRDefault="00BC65D0">
      <w:pPr>
        <w:rPr>
          <w:rFonts w:ascii="Times New Roman" w:hAnsi="Times New Roman" w:cs="Times New Roman"/>
        </w:rPr>
      </w:pPr>
    </w:p>
    <w:tbl>
      <w:tblPr>
        <w:tblStyle w:val="a7"/>
        <w:tblW w:w="8613" w:type="dxa"/>
        <w:tblLook w:val="04A0" w:firstRow="1" w:lastRow="0" w:firstColumn="1" w:lastColumn="0" w:noHBand="0" w:noVBand="1"/>
      </w:tblPr>
      <w:tblGrid>
        <w:gridCol w:w="1418"/>
        <w:gridCol w:w="4927"/>
        <w:gridCol w:w="851"/>
        <w:gridCol w:w="1417"/>
      </w:tblGrid>
      <w:tr w:rsidR="00BC65D0">
        <w:trPr>
          <w:trHeight w:val="934"/>
        </w:trPr>
        <w:tc>
          <w:tcPr>
            <w:tcW w:w="1418" w:type="dxa"/>
            <w:vAlign w:val="center"/>
          </w:tcPr>
          <w:p w:rsidR="00BC65D0" w:rsidRDefault="00782E52">
            <w:pPr>
              <w:pStyle w:val="a6"/>
              <w:spacing w:before="0" w:beforeAutospacing="0" w:after="0" w:afterAutospacing="0"/>
              <w:jc w:val="center"/>
              <w:textAlignment w:val="top"/>
              <w:rPr>
                <w:rFonts w:ascii="黑体" w:eastAsia="黑体" w:hAnsi="黑体"/>
                <w:color w:val="000000"/>
                <w:sz w:val="28"/>
                <w:szCs w:val="28"/>
              </w:rPr>
            </w:pPr>
            <w:r>
              <w:rPr>
                <w:rFonts w:ascii="黑体" w:eastAsia="黑体" w:hAnsi="黑体" w:hint="eastAsia"/>
                <w:color w:val="000000"/>
                <w:sz w:val="28"/>
                <w:szCs w:val="28"/>
              </w:rPr>
              <w:t>岗位</w:t>
            </w:r>
          </w:p>
        </w:tc>
        <w:tc>
          <w:tcPr>
            <w:tcW w:w="4927" w:type="dxa"/>
            <w:vAlign w:val="center"/>
          </w:tcPr>
          <w:p w:rsidR="00BC65D0" w:rsidRDefault="00782E52">
            <w:pPr>
              <w:pStyle w:val="a6"/>
              <w:spacing w:before="0" w:beforeAutospacing="0" w:after="0" w:afterAutospacing="0"/>
              <w:jc w:val="center"/>
              <w:textAlignment w:val="top"/>
              <w:rPr>
                <w:rFonts w:ascii="黑体" w:eastAsia="黑体" w:hAnsi="黑体"/>
                <w:color w:val="000000"/>
                <w:sz w:val="28"/>
                <w:szCs w:val="28"/>
              </w:rPr>
            </w:pPr>
            <w:r>
              <w:rPr>
                <w:rFonts w:ascii="黑体" w:eastAsia="黑体" w:hAnsi="黑体" w:hint="eastAsia"/>
                <w:color w:val="000000"/>
                <w:sz w:val="28"/>
                <w:szCs w:val="28"/>
              </w:rPr>
              <w:t>招聘专业</w:t>
            </w:r>
          </w:p>
        </w:tc>
        <w:tc>
          <w:tcPr>
            <w:tcW w:w="851" w:type="dxa"/>
            <w:vAlign w:val="center"/>
          </w:tcPr>
          <w:p w:rsidR="00BC65D0" w:rsidRDefault="00782E52">
            <w:pPr>
              <w:pStyle w:val="a6"/>
              <w:spacing w:before="0" w:beforeAutospacing="0" w:after="0" w:afterAutospacing="0"/>
              <w:jc w:val="center"/>
              <w:textAlignment w:val="top"/>
              <w:rPr>
                <w:rFonts w:ascii="黑体" w:eastAsia="黑体" w:hAnsi="黑体"/>
                <w:color w:val="000000"/>
                <w:sz w:val="28"/>
                <w:szCs w:val="28"/>
              </w:rPr>
            </w:pPr>
            <w:r>
              <w:rPr>
                <w:rFonts w:ascii="黑体" w:eastAsia="黑体" w:hAnsi="黑体" w:hint="eastAsia"/>
                <w:color w:val="000000"/>
                <w:sz w:val="28"/>
                <w:szCs w:val="28"/>
              </w:rPr>
              <w:t>人数</w:t>
            </w:r>
          </w:p>
        </w:tc>
        <w:tc>
          <w:tcPr>
            <w:tcW w:w="1417" w:type="dxa"/>
            <w:vAlign w:val="center"/>
          </w:tcPr>
          <w:p w:rsidR="00BC65D0" w:rsidRDefault="00782E52">
            <w:pPr>
              <w:pStyle w:val="a6"/>
              <w:spacing w:before="0" w:beforeAutospacing="0" w:after="0" w:afterAutospacing="0"/>
              <w:jc w:val="center"/>
              <w:textAlignment w:val="top"/>
              <w:rPr>
                <w:rFonts w:ascii="黑体" w:eastAsia="黑体" w:hAnsi="黑体"/>
                <w:color w:val="000000"/>
                <w:sz w:val="28"/>
                <w:szCs w:val="28"/>
              </w:rPr>
            </w:pPr>
            <w:r>
              <w:rPr>
                <w:rFonts w:ascii="黑体" w:eastAsia="黑体" w:hAnsi="黑体" w:hint="eastAsia"/>
                <w:color w:val="000000"/>
                <w:sz w:val="28"/>
                <w:szCs w:val="28"/>
              </w:rPr>
              <w:t>其他要求</w:t>
            </w:r>
          </w:p>
        </w:tc>
      </w:tr>
      <w:tr w:rsidR="00BC65D0">
        <w:tc>
          <w:tcPr>
            <w:tcW w:w="1418" w:type="dxa"/>
          </w:tcPr>
          <w:p w:rsidR="00BC65D0" w:rsidRDefault="00782E52">
            <w:pPr>
              <w:pStyle w:val="a6"/>
              <w:spacing w:before="0" w:beforeAutospacing="0" w:after="0" w:afterAutospacing="0"/>
              <w:jc w:val="center"/>
              <w:textAlignment w:val="top"/>
              <w:rPr>
                <w:rFonts w:ascii="仿宋" w:eastAsia="仿宋" w:hAnsi="仿宋"/>
                <w:color w:val="000000"/>
                <w:sz w:val="28"/>
                <w:szCs w:val="28"/>
              </w:rPr>
            </w:pPr>
            <w:r>
              <w:rPr>
                <w:rFonts w:ascii="仿宋" w:eastAsia="仿宋" w:hAnsi="仿宋" w:hint="eastAsia"/>
                <w:color w:val="000000"/>
                <w:sz w:val="28"/>
                <w:szCs w:val="28"/>
              </w:rPr>
              <w:t>教师</w:t>
            </w:r>
          </w:p>
        </w:tc>
        <w:tc>
          <w:tcPr>
            <w:tcW w:w="4927" w:type="dxa"/>
          </w:tcPr>
          <w:p w:rsidR="00BC65D0" w:rsidRDefault="00782E52">
            <w:pPr>
              <w:pStyle w:val="a6"/>
              <w:spacing w:before="0" w:beforeAutospacing="0" w:after="0" w:afterAutospacing="0"/>
              <w:textAlignment w:val="top"/>
              <w:rPr>
                <w:rFonts w:ascii="仿宋" w:eastAsia="仿宋" w:hAnsi="仿宋"/>
                <w:color w:val="000000"/>
                <w:sz w:val="28"/>
                <w:szCs w:val="28"/>
              </w:rPr>
            </w:pPr>
            <w:r>
              <w:rPr>
                <w:rFonts w:ascii="仿宋" w:eastAsia="仿宋" w:hAnsi="仿宋" w:hint="eastAsia"/>
                <w:color w:val="000000"/>
                <w:sz w:val="28"/>
                <w:szCs w:val="28"/>
              </w:rPr>
              <w:t>思想政治教育、马克思主义理论、中国共产党党史、科学社会主义、社会学</w:t>
            </w:r>
          </w:p>
        </w:tc>
        <w:tc>
          <w:tcPr>
            <w:tcW w:w="851" w:type="dxa"/>
          </w:tcPr>
          <w:p w:rsidR="00BC65D0" w:rsidRDefault="00782E52">
            <w:pPr>
              <w:pStyle w:val="a6"/>
              <w:spacing w:before="0" w:beforeAutospacing="0" w:after="0" w:afterAutospacing="0"/>
              <w:jc w:val="center"/>
              <w:textAlignment w:val="top"/>
              <w:rPr>
                <w:rFonts w:ascii="仿宋" w:eastAsia="仿宋" w:hAnsi="仿宋"/>
                <w:color w:val="000000"/>
                <w:sz w:val="28"/>
                <w:szCs w:val="28"/>
              </w:rPr>
            </w:pPr>
            <w:r>
              <w:rPr>
                <w:rFonts w:ascii="仿宋" w:eastAsia="仿宋" w:hAnsi="仿宋" w:hint="eastAsia"/>
                <w:color w:val="000000"/>
                <w:sz w:val="28"/>
                <w:szCs w:val="28"/>
              </w:rPr>
              <w:t>2</w:t>
            </w:r>
          </w:p>
        </w:tc>
        <w:tc>
          <w:tcPr>
            <w:tcW w:w="1417" w:type="dxa"/>
            <w:vMerge w:val="restart"/>
            <w:vAlign w:val="center"/>
          </w:tcPr>
          <w:p w:rsidR="00BC65D0" w:rsidRDefault="00782E52">
            <w:pPr>
              <w:pStyle w:val="a6"/>
              <w:spacing w:before="0" w:beforeAutospacing="0" w:after="0" w:afterAutospacing="0"/>
              <w:textAlignment w:val="top"/>
              <w:rPr>
                <w:rFonts w:ascii="仿宋" w:eastAsia="仿宋" w:hAnsi="仿宋"/>
                <w:color w:val="000000"/>
                <w:shd w:val="clear" w:color="auto" w:fill="FFFFFF"/>
              </w:rPr>
            </w:pPr>
            <w:proofErr w:type="gramStart"/>
            <w:r>
              <w:rPr>
                <w:rFonts w:ascii="仿宋" w:eastAsia="仿宋" w:hAnsi="仿宋" w:hint="eastAsia"/>
                <w:color w:val="000000"/>
                <w:shd w:val="clear" w:color="auto" w:fill="FFFFFF"/>
              </w:rPr>
              <w:t>思政专业</w:t>
            </w:r>
            <w:proofErr w:type="gramEnd"/>
            <w:r>
              <w:rPr>
                <w:rFonts w:ascii="仿宋" w:eastAsia="仿宋" w:hAnsi="仿宋" w:hint="eastAsia"/>
                <w:color w:val="000000"/>
                <w:shd w:val="clear" w:color="auto" w:fill="FFFFFF"/>
              </w:rPr>
              <w:t>要求是中共党员（或预备党员）</w:t>
            </w:r>
          </w:p>
        </w:tc>
      </w:tr>
      <w:tr w:rsidR="00BC65D0">
        <w:tc>
          <w:tcPr>
            <w:tcW w:w="1418" w:type="dxa"/>
          </w:tcPr>
          <w:p w:rsidR="00BC65D0" w:rsidRDefault="00782E52">
            <w:pPr>
              <w:jc w:val="center"/>
            </w:pPr>
            <w:r>
              <w:rPr>
                <w:rFonts w:ascii="仿宋" w:eastAsia="仿宋" w:hAnsi="仿宋" w:hint="eastAsia"/>
                <w:color w:val="000000"/>
                <w:sz w:val="28"/>
                <w:szCs w:val="28"/>
              </w:rPr>
              <w:t>教师</w:t>
            </w:r>
          </w:p>
        </w:tc>
        <w:tc>
          <w:tcPr>
            <w:tcW w:w="4927" w:type="dxa"/>
          </w:tcPr>
          <w:p w:rsidR="00BC65D0" w:rsidRDefault="00782E52">
            <w:pPr>
              <w:pStyle w:val="a6"/>
              <w:spacing w:before="0" w:beforeAutospacing="0" w:after="0" w:afterAutospacing="0"/>
              <w:textAlignment w:val="top"/>
              <w:rPr>
                <w:rFonts w:ascii="仿宋" w:eastAsia="仿宋" w:hAnsi="仿宋"/>
                <w:color w:val="000000"/>
                <w:sz w:val="28"/>
                <w:szCs w:val="28"/>
              </w:rPr>
            </w:pPr>
            <w:r>
              <w:rPr>
                <w:rFonts w:ascii="仿宋" w:eastAsia="仿宋" w:hAnsi="仿宋" w:hint="eastAsia"/>
                <w:color w:val="000000"/>
                <w:sz w:val="28"/>
                <w:szCs w:val="28"/>
              </w:rPr>
              <w:t>体育教育、运动训练</w:t>
            </w:r>
          </w:p>
        </w:tc>
        <w:tc>
          <w:tcPr>
            <w:tcW w:w="851" w:type="dxa"/>
          </w:tcPr>
          <w:p w:rsidR="00BC65D0" w:rsidRDefault="00782E52">
            <w:pPr>
              <w:pStyle w:val="a6"/>
              <w:spacing w:before="0" w:beforeAutospacing="0" w:after="0" w:afterAutospacing="0"/>
              <w:jc w:val="center"/>
              <w:textAlignment w:val="top"/>
              <w:rPr>
                <w:rFonts w:ascii="仿宋" w:eastAsia="仿宋" w:hAnsi="仿宋"/>
                <w:color w:val="000000"/>
                <w:sz w:val="28"/>
                <w:szCs w:val="28"/>
              </w:rPr>
            </w:pPr>
            <w:r>
              <w:rPr>
                <w:rFonts w:ascii="仿宋" w:eastAsia="仿宋" w:hAnsi="仿宋" w:hint="eastAsia"/>
                <w:color w:val="000000"/>
                <w:sz w:val="28"/>
                <w:szCs w:val="28"/>
              </w:rPr>
              <w:t>1</w:t>
            </w:r>
          </w:p>
        </w:tc>
        <w:tc>
          <w:tcPr>
            <w:tcW w:w="1417" w:type="dxa"/>
            <w:vMerge/>
          </w:tcPr>
          <w:p w:rsidR="00BC65D0" w:rsidRDefault="00BC65D0">
            <w:pPr>
              <w:pStyle w:val="a6"/>
              <w:spacing w:before="0" w:beforeAutospacing="0" w:after="0" w:afterAutospacing="0"/>
              <w:textAlignment w:val="top"/>
              <w:rPr>
                <w:rFonts w:ascii="仿宋" w:eastAsia="仿宋" w:hAnsi="仿宋"/>
                <w:color w:val="000000"/>
              </w:rPr>
            </w:pPr>
          </w:p>
        </w:tc>
      </w:tr>
      <w:tr w:rsidR="00BC65D0">
        <w:tc>
          <w:tcPr>
            <w:tcW w:w="1418" w:type="dxa"/>
          </w:tcPr>
          <w:p w:rsidR="00BC65D0" w:rsidRDefault="00782E52">
            <w:pPr>
              <w:jc w:val="center"/>
            </w:pPr>
            <w:r>
              <w:rPr>
                <w:rFonts w:ascii="仿宋" w:eastAsia="仿宋" w:hAnsi="仿宋" w:hint="eastAsia"/>
                <w:color w:val="000000"/>
                <w:sz w:val="28"/>
                <w:szCs w:val="28"/>
              </w:rPr>
              <w:t>教师</w:t>
            </w:r>
          </w:p>
        </w:tc>
        <w:tc>
          <w:tcPr>
            <w:tcW w:w="4927" w:type="dxa"/>
          </w:tcPr>
          <w:p w:rsidR="00BC65D0" w:rsidRDefault="00782E52">
            <w:pPr>
              <w:pStyle w:val="a6"/>
              <w:spacing w:before="0" w:beforeAutospacing="0" w:after="0" w:afterAutospacing="0"/>
              <w:textAlignment w:val="top"/>
              <w:rPr>
                <w:rFonts w:ascii="仿宋" w:eastAsia="仿宋" w:hAnsi="仿宋"/>
                <w:color w:val="000000"/>
                <w:sz w:val="28"/>
                <w:szCs w:val="28"/>
              </w:rPr>
            </w:pPr>
            <w:r>
              <w:rPr>
                <w:rFonts w:ascii="仿宋" w:eastAsia="仿宋" w:hAnsi="仿宋" w:hint="eastAsia"/>
                <w:color w:val="000000"/>
                <w:sz w:val="28"/>
                <w:szCs w:val="28"/>
              </w:rPr>
              <w:t>外国语言文学（英语、法语方向）</w:t>
            </w:r>
          </w:p>
        </w:tc>
        <w:tc>
          <w:tcPr>
            <w:tcW w:w="851" w:type="dxa"/>
          </w:tcPr>
          <w:p w:rsidR="00BC65D0" w:rsidRDefault="00782E52">
            <w:pPr>
              <w:pStyle w:val="a6"/>
              <w:spacing w:before="0" w:beforeAutospacing="0" w:after="0" w:afterAutospacing="0"/>
              <w:jc w:val="center"/>
              <w:textAlignment w:val="top"/>
              <w:rPr>
                <w:rFonts w:ascii="仿宋" w:eastAsia="仿宋" w:hAnsi="仿宋"/>
                <w:color w:val="000000"/>
                <w:sz w:val="28"/>
                <w:szCs w:val="28"/>
              </w:rPr>
            </w:pPr>
            <w:r>
              <w:rPr>
                <w:rFonts w:ascii="仿宋" w:eastAsia="仿宋" w:hAnsi="仿宋" w:hint="eastAsia"/>
                <w:color w:val="000000"/>
                <w:sz w:val="28"/>
                <w:szCs w:val="28"/>
              </w:rPr>
              <w:t>1</w:t>
            </w:r>
          </w:p>
        </w:tc>
        <w:tc>
          <w:tcPr>
            <w:tcW w:w="1417" w:type="dxa"/>
            <w:vMerge/>
          </w:tcPr>
          <w:p w:rsidR="00BC65D0" w:rsidRDefault="00BC65D0">
            <w:pPr>
              <w:pStyle w:val="a6"/>
              <w:spacing w:before="0" w:beforeAutospacing="0" w:after="0" w:afterAutospacing="0"/>
              <w:textAlignment w:val="top"/>
              <w:rPr>
                <w:rFonts w:ascii="仿宋" w:eastAsia="仿宋" w:hAnsi="仿宋"/>
                <w:color w:val="000000"/>
              </w:rPr>
            </w:pPr>
          </w:p>
        </w:tc>
      </w:tr>
      <w:tr w:rsidR="00BC65D0">
        <w:tc>
          <w:tcPr>
            <w:tcW w:w="1418" w:type="dxa"/>
          </w:tcPr>
          <w:p w:rsidR="00BC65D0" w:rsidRDefault="00782E52">
            <w:pPr>
              <w:jc w:val="center"/>
            </w:pPr>
            <w:r>
              <w:rPr>
                <w:rFonts w:ascii="仿宋" w:eastAsia="仿宋" w:hAnsi="仿宋" w:hint="eastAsia"/>
                <w:color w:val="000000"/>
                <w:sz w:val="28"/>
                <w:szCs w:val="28"/>
              </w:rPr>
              <w:t>教师</w:t>
            </w:r>
          </w:p>
        </w:tc>
        <w:tc>
          <w:tcPr>
            <w:tcW w:w="4927" w:type="dxa"/>
          </w:tcPr>
          <w:p w:rsidR="00BC65D0" w:rsidRDefault="00782E52">
            <w:pPr>
              <w:pStyle w:val="a6"/>
              <w:spacing w:before="0" w:beforeAutospacing="0" w:after="0" w:afterAutospacing="0"/>
              <w:textAlignment w:val="top"/>
              <w:rPr>
                <w:rFonts w:ascii="仿宋" w:eastAsia="仿宋" w:hAnsi="仿宋"/>
                <w:color w:val="000000"/>
                <w:sz w:val="28"/>
                <w:szCs w:val="28"/>
              </w:rPr>
            </w:pPr>
            <w:r>
              <w:rPr>
                <w:rFonts w:ascii="仿宋" w:eastAsia="仿宋" w:hAnsi="仿宋" w:hint="eastAsia"/>
                <w:color w:val="000000"/>
                <w:sz w:val="28"/>
                <w:szCs w:val="28"/>
              </w:rPr>
              <w:t>市场营销、工商管理、电子商务</w:t>
            </w:r>
          </w:p>
        </w:tc>
        <w:tc>
          <w:tcPr>
            <w:tcW w:w="851" w:type="dxa"/>
          </w:tcPr>
          <w:p w:rsidR="00BC65D0" w:rsidRDefault="00782E52">
            <w:pPr>
              <w:pStyle w:val="a6"/>
              <w:spacing w:before="0" w:beforeAutospacing="0" w:after="0" w:afterAutospacing="0"/>
              <w:jc w:val="center"/>
              <w:textAlignment w:val="top"/>
              <w:rPr>
                <w:rFonts w:ascii="仿宋" w:eastAsia="仿宋" w:hAnsi="仿宋"/>
                <w:color w:val="000000"/>
                <w:sz w:val="28"/>
                <w:szCs w:val="28"/>
              </w:rPr>
            </w:pPr>
            <w:r>
              <w:rPr>
                <w:rFonts w:ascii="仿宋" w:eastAsia="仿宋" w:hAnsi="仿宋" w:hint="eastAsia"/>
                <w:color w:val="000000"/>
                <w:sz w:val="28"/>
                <w:szCs w:val="28"/>
              </w:rPr>
              <w:t>1</w:t>
            </w:r>
          </w:p>
        </w:tc>
        <w:tc>
          <w:tcPr>
            <w:tcW w:w="1417" w:type="dxa"/>
            <w:vMerge/>
          </w:tcPr>
          <w:p w:rsidR="00BC65D0" w:rsidRDefault="00BC65D0">
            <w:pPr>
              <w:pStyle w:val="a6"/>
              <w:spacing w:before="0" w:beforeAutospacing="0" w:after="0" w:afterAutospacing="0"/>
              <w:textAlignment w:val="top"/>
              <w:rPr>
                <w:rFonts w:ascii="仿宋" w:eastAsia="仿宋" w:hAnsi="仿宋"/>
                <w:color w:val="000000"/>
              </w:rPr>
            </w:pPr>
          </w:p>
        </w:tc>
      </w:tr>
      <w:tr w:rsidR="00BC65D0">
        <w:tc>
          <w:tcPr>
            <w:tcW w:w="1418" w:type="dxa"/>
          </w:tcPr>
          <w:p w:rsidR="00BC65D0" w:rsidRDefault="00782E52">
            <w:pPr>
              <w:jc w:val="center"/>
            </w:pPr>
            <w:r>
              <w:rPr>
                <w:rFonts w:ascii="仿宋" w:eastAsia="仿宋" w:hAnsi="仿宋" w:hint="eastAsia"/>
                <w:color w:val="000000"/>
                <w:sz w:val="28"/>
                <w:szCs w:val="28"/>
              </w:rPr>
              <w:t>教辅</w:t>
            </w:r>
          </w:p>
        </w:tc>
        <w:tc>
          <w:tcPr>
            <w:tcW w:w="4927" w:type="dxa"/>
          </w:tcPr>
          <w:p w:rsidR="00BC65D0" w:rsidRDefault="00782E52">
            <w:pPr>
              <w:pStyle w:val="a6"/>
              <w:spacing w:before="0" w:beforeAutospacing="0" w:after="0" w:afterAutospacing="0"/>
              <w:textAlignment w:val="top"/>
              <w:rPr>
                <w:rFonts w:ascii="仿宋" w:eastAsia="仿宋" w:hAnsi="仿宋"/>
                <w:color w:val="000000"/>
                <w:sz w:val="28"/>
                <w:szCs w:val="28"/>
              </w:rPr>
            </w:pPr>
            <w:r>
              <w:rPr>
                <w:rFonts w:ascii="仿宋" w:eastAsia="仿宋" w:hAnsi="仿宋" w:hint="eastAsia"/>
                <w:color w:val="000000"/>
                <w:sz w:val="28"/>
                <w:szCs w:val="28"/>
              </w:rPr>
              <w:t>人力资源管理、劳动与社会保障、劳动关系</w:t>
            </w:r>
          </w:p>
        </w:tc>
        <w:tc>
          <w:tcPr>
            <w:tcW w:w="851" w:type="dxa"/>
          </w:tcPr>
          <w:p w:rsidR="00BC65D0" w:rsidRDefault="00782E52">
            <w:pPr>
              <w:pStyle w:val="a6"/>
              <w:spacing w:before="0" w:beforeAutospacing="0" w:after="0" w:afterAutospacing="0"/>
              <w:jc w:val="center"/>
              <w:textAlignment w:val="top"/>
              <w:rPr>
                <w:rFonts w:ascii="仿宋" w:eastAsia="仿宋" w:hAnsi="仿宋"/>
                <w:color w:val="000000"/>
                <w:sz w:val="28"/>
                <w:szCs w:val="28"/>
              </w:rPr>
            </w:pPr>
            <w:r>
              <w:rPr>
                <w:rFonts w:ascii="仿宋" w:eastAsia="仿宋" w:hAnsi="仿宋" w:hint="eastAsia"/>
                <w:color w:val="000000"/>
                <w:sz w:val="28"/>
                <w:szCs w:val="28"/>
              </w:rPr>
              <w:t>1</w:t>
            </w:r>
          </w:p>
        </w:tc>
        <w:tc>
          <w:tcPr>
            <w:tcW w:w="1417" w:type="dxa"/>
            <w:vMerge/>
          </w:tcPr>
          <w:p w:rsidR="00BC65D0" w:rsidRDefault="00BC65D0">
            <w:pPr>
              <w:pStyle w:val="a6"/>
              <w:spacing w:before="0" w:beforeAutospacing="0" w:after="0" w:afterAutospacing="0"/>
              <w:textAlignment w:val="top"/>
              <w:rPr>
                <w:rFonts w:ascii="仿宋" w:eastAsia="仿宋" w:hAnsi="仿宋"/>
                <w:color w:val="000000"/>
              </w:rPr>
            </w:pPr>
          </w:p>
        </w:tc>
      </w:tr>
      <w:tr w:rsidR="00BC65D0">
        <w:tc>
          <w:tcPr>
            <w:tcW w:w="1418" w:type="dxa"/>
          </w:tcPr>
          <w:p w:rsidR="00BC65D0" w:rsidRDefault="00782E52">
            <w:pPr>
              <w:jc w:val="center"/>
            </w:pPr>
            <w:r>
              <w:rPr>
                <w:rFonts w:ascii="仿宋" w:eastAsia="仿宋" w:hAnsi="仿宋" w:hint="eastAsia"/>
                <w:color w:val="000000"/>
                <w:sz w:val="28"/>
                <w:szCs w:val="28"/>
              </w:rPr>
              <w:t>教辅</w:t>
            </w:r>
          </w:p>
        </w:tc>
        <w:tc>
          <w:tcPr>
            <w:tcW w:w="4927" w:type="dxa"/>
          </w:tcPr>
          <w:p w:rsidR="00BC65D0" w:rsidRDefault="00782E52">
            <w:pPr>
              <w:pStyle w:val="a6"/>
              <w:spacing w:before="0" w:beforeAutospacing="0" w:after="0" w:afterAutospacing="0"/>
              <w:textAlignment w:val="top"/>
              <w:rPr>
                <w:rFonts w:ascii="仿宋" w:eastAsia="仿宋" w:hAnsi="仿宋"/>
                <w:color w:val="000000"/>
                <w:sz w:val="28"/>
                <w:szCs w:val="28"/>
              </w:rPr>
            </w:pPr>
            <w:r>
              <w:rPr>
                <w:rFonts w:ascii="仿宋" w:eastAsia="仿宋" w:hAnsi="仿宋" w:hint="eastAsia"/>
                <w:color w:val="000000"/>
                <w:sz w:val="28"/>
                <w:szCs w:val="28"/>
              </w:rPr>
              <w:t>园林设计、环境设计、工程造价</w:t>
            </w:r>
          </w:p>
        </w:tc>
        <w:tc>
          <w:tcPr>
            <w:tcW w:w="851" w:type="dxa"/>
          </w:tcPr>
          <w:p w:rsidR="00BC65D0" w:rsidRDefault="00782E52">
            <w:pPr>
              <w:pStyle w:val="a6"/>
              <w:spacing w:before="0" w:beforeAutospacing="0" w:after="0" w:afterAutospacing="0"/>
              <w:jc w:val="center"/>
              <w:textAlignment w:val="top"/>
              <w:rPr>
                <w:rFonts w:ascii="仿宋" w:eastAsia="仿宋" w:hAnsi="仿宋"/>
                <w:color w:val="000000"/>
                <w:sz w:val="28"/>
                <w:szCs w:val="28"/>
              </w:rPr>
            </w:pPr>
            <w:r>
              <w:rPr>
                <w:rFonts w:ascii="仿宋" w:eastAsia="仿宋" w:hAnsi="仿宋" w:hint="eastAsia"/>
                <w:color w:val="000000"/>
                <w:sz w:val="28"/>
                <w:szCs w:val="28"/>
              </w:rPr>
              <w:t>1</w:t>
            </w:r>
          </w:p>
        </w:tc>
        <w:tc>
          <w:tcPr>
            <w:tcW w:w="1417" w:type="dxa"/>
            <w:vMerge/>
          </w:tcPr>
          <w:p w:rsidR="00BC65D0" w:rsidRDefault="00BC65D0">
            <w:pPr>
              <w:pStyle w:val="a6"/>
              <w:spacing w:before="0" w:beforeAutospacing="0" w:after="0" w:afterAutospacing="0"/>
              <w:textAlignment w:val="top"/>
              <w:rPr>
                <w:rFonts w:ascii="仿宋" w:eastAsia="仿宋" w:hAnsi="仿宋"/>
                <w:color w:val="000000"/>
              </w:rPr>
            </w:pPr>
          </w:p>
        </w:tc>
      </w:tr>
      <w:tr w:rsidR="00BC65D0">
        <w:tc>
          <w:tcPr>
            <w:tcW w:w="1418" w:type="dxa"/>
          </w:tcPr>
          <w:p w:rsidR="00BC65D0" w:rsidRDefault="00782E52">
            <w:pPr>
              <w:jc w:val="center"/>
            </w:pPr>
            <w:r>
              <w:rPr>
                <w:rFonts w:ascii="仿宋" w:eastAsia="仿宋" w:hAnsi="仿宋" w:hint="eastAsia"/>
                <w:color w:val="000000"/>
                <w:sz w:val="28"/>
                <w:szCs w:val="28"/>
              </w:rPr>
              <w:t>教辅</w:t>
            </w:r>
          </w:p>
        </w:tc>
        <w:tc>
          <w:tcPr>
            <w:tcW w:w="4927" w:type="dxa"/>
          </w:tcPr>
          <w:p w:rsidR="00BC65D0" w:rsidRDefault="00782E52">
            <w:pPr>
              <w:pStyle w:val="a6"/>
              <w:spacing w:before="0" w:beforeAutospacing="0" w:after="0" w:afterAutospacing="0"/>
              <w:textAlignment w:val="top"/>
              <w:rPr>
                <w:rFonts w:ascii="仿宋" w:eastAsia="仿宋" w:hAnsi="仿宋"/>
                <w:color w:val="000000"/>
                <w:sz w:val="28"/>
                <w:szCs w:val="28"/>
              </w:rPr>
            </w:pPr>
            <w:r>
              <w:rPr>
                <w:rFonts w:ascii="仿宋" w:eastAsia="仿宋" w:hAnsi="仿宋" w:hint="eastAsia"/>
                <w:color w:val="000000"/>
                <w:sz w:val="28"/>
                <w:szCs w:val="28"/>
              </w:rPr>
              <w:t>财务管理、会计学、审计学、资产评估</w:t>
            </w:r>
          </w:p>
        </w:tc>
        <w:tc>
          <w:tcPr>
            <w:tcW w:w="851" w:type="dxa"/>
          </w:tcPr>
          <w:p w:rsidR="00BC65D0" w:rsidRDefault="00782E52">
            <w:pPr>
              <w:pStyle w:val="a6"/>
              <w:spacing w:before="0" w:beforeAutospacing="0" w:after="0" w:afterAutospacing="0"/>
              <w:jc w:val="center"/>
              <w:textAlignment w:val="top"/>
              <w:rPr>
                <w:rFonts w:ascii="仿宋" w:eastAsia="仿宋" w:hAnsi="仿宋"/>
                <w:color w:val="000000"/>
                <w:sz w:val="28"/>
                <w:szCs w:val="28"/>
              </w:rPr>
            </w:pPr>
            <w:r>
              <w:rPr>
                <w:rFonts w:ascii="仿宋" w:eastAsia="仿宋" w:hAnsi="仿宋" w:hint="eastAsia"/>
                <w:color w:val="000000"/>
                <w:sz w:val="28"/>
                <w:szCs w:val="28"/>
              </w:rPr>
              <w:t>3</w:t>
            </w:r>
          </w:p>
        </w:tc>
        <w:tc>
          <w:tcPr>
            <w:tcW w:w="1417" w:type="dxa"/>
            <w:vMerge/>
          </w:tcPr>
          <w:p w:rsidR="00BC65D0" w:rsidRDefault="00BC65D0">
            <w:pPr>
              <w:pStyle w:val="a6"/>
              <w:spacing w:before="0" w:beforeAutospacing="0" w:after="0" w:afterAutospacing="0"/>
              <w:textAlignment w:val="top"/>
              <w:rPr>
                <w:rFonts w:ascii="仿宋" w:eastAsia="仿宋" w:hAnsi="仿宋"/>
                <w:color w:val="000000"/>
              </w:rPr>
            </w:pPr>
          </w:p>
        </w:tc>
      </w:tr>
      <w:tr w:rsidR="00BC65D0">
        <w:tc>
          <w:tcPr>
            <w:tcW w:w="1418" w:type="dxa"/>
          </w:tcPr>
          <w:p w:rsidR="00BC65D0" w:rsidRDefault="00782E52">
            <w:pPr>
              <w:jc w:val="center"/>
              <w:rPr>
                <w:sz w:val="28"/>
                <w:szCs w:val="28"/>
              </w:rPr>
            </w:pPr>
            <w:r>
              <w:rPr>
                <w:rFonts w:ascii="仿宋" w:eastAsia="仿宋" w:hAnsi="仿宋" w:hint="eastAsia"/>
                <w:color w:val="000000"/>
                <w:sz w:val="28"/>
                <w:szCs w:val="28"/>
              </w:rPr>
              <w:t>合计</w:t>
            </w:r>
          </w:p>
        </w:tc>
        <w:tc>
          <w:tcPr>
            <w:tcW w:w="4927" w:type="dxa"/>
          </w:tcPr>
          <w:p w:rsidR="00BC65D0" w:rsidRDefault="00BC65D0">
            <w:pPr>
              <w:pStyle w:val="a6"/>
              <w:spacing w:before="0" w:beforeAutospacing="0" w:after="0" w:afterAutospacing="0"/>
              <w:textAlignment w:val="top"/>
              <w:rPr>
                <w:rFonts w:ascii="仿宋" w:eastAsia="仿宋" w:hAnsi="仿宋"/>
                <w:color w:val="000000"/>
                <w:sz w:val="28"/>
                <w:szCs w:val="28"/>
              </w:rPr>
            </w:pPr>
          </w:p>
        </w:tc>
        <w:tc>
          <w:tcPr>
            <w:tcW w:w="851" w:type="dxa"/>
          </w:tcPr>
          <w:p w:rsidR="00BC65D0" w:rsidRDefault="00782E52">
            <w:pPr>
              <w:pStyle w:val="a6"/>
              <w:spacing w:before="0" w:beforeAutospacing="0" w:after="0" w:afterAutospacing="0"/>
              <w:jc w:val="center"/>
              <w:textAlignment w:val="top"/>
              <w:rPr>
                <w:rFonts w:ascii="仿宋" w:eastAsia="仿宋" w:hAnsi="仿宋"/>
                <w:color w:val="000000"/>
                <w:sz w:val="28"/>
                <w:szCs w:val="28"/>
              </w:rPr>
            </w:pPr>
            <w:r>
              <w:rPr>
                <w:rFonts w:ascii="仿宋" w:eastAsia="仿宋" w:hAnsi="仿宋" w:hint="eastAsia"/>
                <w:color w:val="000000"/>
                <w:sz w:val="28"/>
                <w:szCs w:val="28"/>
              </w:rPr>
              <w:t>10</w:t>
            </w:r>
          </w:p>
        </w:tc>
        <w:tc>
          <w:tcPr>
            <w:tcW w:w="1417" w:type="dxa"/>
          </w:tcPr>
          <w:p w:rsidR="00BC65D0" w:rsidRDefault="00BC65D0">
            <w:pPr>
              <w:pStyle w:val="a6"/>
              <w:spacing w:before="0" w:beforeAutospacing="0" w:after="0" w:afterAutospacing="0"/>
              <w:textAlignment w:val="top"/>
              <w:rPr>
                <w:rFonts w:ascii="仿宋" w:eastAsia="仿宋" w:hAnsi="仿宋"/>
                <w:color w:val="000000"/>
                <w:sz w:val="28"/>
                <w:szCs w:val="28"/>
              </w:rPr>
            </w:pPr>
          </w:p>
        </w:tc>
      </w:tr>
    </w:tbl>
    <w:p w:rsidR="00BC65D0" w:rsidRDefault="00BC65D0">
      <w:pPr>
        <w:rPr>
          <w:rFonts w:ascii="Times New Roman" w:eastAsia="仿宋" w:hAnsi="Times New Roman" w:cs="Times New Roman"/>
          <w:sz w:val="32"/>
          <w:szCs w:val="32"/>
        </w:rPr>
      </w:pPr>
    </w:p>
    <w:sectPr w:rsidR="00BC65D0">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E52" w:rsidRDefault="00782E52">
      <w:r>
        <w:separator/>
      </w:r>
    </w:p>
  </w:endnote>
  <w:endnote w:type="continuationSeparator" w:id="0">
    <w:p w:rsidR="00782E52" w:rsidRDefault="00782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178662"/>
      <w:docPartObj>
        <w:docPartGallery w:val="AutoText"/>
      </w:docPartObj>
    </w:sdtPr>
    <w:sdtEndPr/>
    <w:sdtContent>
      <w:p w:rsidR="00BC65D0" w:rsidRDefault="00782E52">
        <w:pPr>
          <w:pStyle w:val="a4"/>
          <w:jc w:val="center"/>
        </w:pPr>
        <w:r>
          <w:fldChar w:fldCharType="begin"/>
        </w:r>
        <w:r>
          <w:instrText>PAGE   \* MERGEFORMAT</w:instrText>
        </w:r>
        <w:r>
          <w:fldChar w:fldCharType="separate"/>
        </w:r>
        <w:r w:rsidR="00227839" w:rsidRPr="00227839">
          <w:rPr>
            <w:noProof/>
            <w:lang w:val="zh-CN"/>
          </w:rPr>
          <w:t>1</w:t>
        </w:r>
        <w:r>
          <w:fldChar w:fldCharType="end"/>
        </w:r>
      </w:p>
    </w:sdtContent>
  </w:sdt>
  <w:p w:rsidR="00BC65D0" w:rsidRDefault="00BC65D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E52" w:rsidRDefault="00782E52">
      <w:r>
        <w:separator/>
      </w:r>
    </w:p>
  </w:footnote>
  <w:footnote w:type="continuationSeparator" w:id="0">
    <w:p w:rsidR="00782E52" w:rsidRDefault="00782E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824592"/>
    <w:multiLevelType w:val="multilevel"/>
    <w:tmpl w:val="75824592"/>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ZWE0ODdiMTMxMTVkYjI1NGZmMTFlZTQ5YzZmMDgifQ=="/>
  </w:docVars>
  <w:rsids>
    <w:rsidRoot w:val="0029130D"/>
    <w:rsid w:val="000167FD"/>
    <w:rsid w:val="00062080"/>
    <w:rsid w:val="00110CEF"/>
    <w:rsid w:val="00136D8D"/>
    <w:rsid w:val="00141DF7"/>
    <w:rsid w:val="00190576"/>
    <w:rsid w:val="00227839"/>
    <w:rsid w:val="00285571"/>
    <w:rsid w:val="0029130D"/>
    <w:rsid w:val="00293357"/>
    <w:rsid w:val="00386AA8"/>
    <w:rsid w:val="003E2958"/>
    <w:rsid w:val="003E6590"/>
    <w:rsid w:val="003F03AF"/>
    <w:rsid w:val="0044734F"/>
    <w:rsid w:val="00560648"/>
    <w:rsid w:val="00594B2E"/>
    <w:rsid w:val="005958A1"/>
    <w:rsid w:val="005C2638"/>
    <w:rsid w:val="005C46E3"/>
    <w:rsid w:val="0060359B"/>
    <w:rsid w:val="006453B5"/>
    <w:rsid w:val="006656A0"/>
    <w:rsid w:val="006D5667"/>
    <w:rsid w:val="006D6416"/>
    <w:rsid w:val="006D65DB"/>
    <w:rsid w:val="00703DA4"/>
    <w:rsid w:val="0071298C"/>
    <w:rsid w:val="00727731"/>
    <w:rsid w:val="007425C9"/>
    <w:rsid w:val="007540CE"/>
    <w:rsid w:val="00782E52"/>
    <w:rsid w:val="008746F6"/>
    <w:rsid w:val="00892577"/>
    <w:rsid w:val="008C144C"/>
    <w:rsid w:val="009A3EC1"/>
    <w:rsid w:val="009B1FAA"/>
    <w:rsid w:val="009B6E23"/>
    <w:rsid w:val="00A53661"/>
    <w:rsid w:val="00AD2841"/>
    <w:rsid w:val="00B07268"/>
    <w:rsid w:val="00B1721E"/>
    <w:rsid w:val="00B31C52"/>
    <w:rsid w:val="00B6445B"/>
    <w:rsid w:val="00BA3520"/>
    <w:rsid w:val="00BC65D0"/>
    <w:rsid w:val="00C223F7"/>
    <w:rsid w:val="00C30E1B"/>
    <w:rsid w:val="00C33BDB"/>
    <w:rsid w:val="00C51ADD"/>
    <w:rsid w:val="00C529DC"/>
    <w:rsid w:val="00C6076F"/>
    <w:rsid w:val="00C84F4A"/>
    <w:rsid w:val="00CB7134"/>
    <w:rsid w:val="00CD1A29"/>
    <w:rsid w:val="00D26950"/>
    <w:rsid w:val="00DB7AE6"/>
    <w:rsid w:val="00DC497C"/>
    <w:rsid w:val="00DC4A14"/>
    <w:rsid w:val="00DC5001"/>
    <w:rsid w:val="00DD45C3"/>
    <w:rsid w:val="00E2336D"/>
    <w:rsid w:val="00E66DF2"/>
    <w:rsid w:val="00EB66BB"/>
    <w:rsid w:val="00F1172C"/>
    <w:rsid w:val="00F230E8"/>
    <w:rsid w:val="00F36E93"/>
    <w:rsid w:val="00F52C25"/>
    <w:rsid w:val="00F54CA9"/>
    <w:rsid w:val="00F7506B"/>
    <w:rsid w:val="00F76F58"/>
    <w:rsid w:val="00FB089B"/>
    <w:rsid w:val="00FC76CD"/>
    <w:rsid w:val="00FD64DC"/>
    <w:rsid w:val="5CE76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uiPriority="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Pr>
      <w:b/>
      <w:bCs/>
    </w:rPr>
  </w:style>
  <w:style w:type="character" w:styleId="a9">
    <w:name w:val="FollowedHyperlink"/>
    <w:basedOn w:val="a0"/>
    <w:uiPriority w:val="99"/>
    <w:semiHidden/>
    <w:unhideWhenUsed/>
    <w:qFormat/>
    <w:rPr>
      <w:color w:val="800080" w:themeColor="followedHyperlink"/>
      <w:u w:val="single"/>
    </w:rPr>
  </w:style>
  <w:style w:type="character" w:styleId="aa">
    <w:name w:val="Hyperlink"/>
    <w:basedOn w:val="a0"/>
    <w:uiPriority w:val="99"/>
    <w:unhideWhenUsed/>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uiPriority="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Pr>
      <w:b/>
      <w:bCs/>
    </w:rPr>
  </w:style>
  <w:style w:type="character" w:styleId="a9">
    <w:name w:val="FollowedHyperlink"/>
    <w:basedOn w:val="a0"/>
    <w:uiPriority w:val="99"/>
    <w:semiHidden/>
    <w:unhideWhenUsed/>
    <w:qFormat/>
    <w:rPr>
      <w:color w:val="800080" w:themeColor="followedHyperlink"/>
      <w:u w:val="single"/>
    </w:rPr>
  </w:style>
  <w:style w:type="character" w:styleId="aa">
    <w:name w:val="Hyperlink"/>
    <w:basedOn w:val="a0"/>
    <w:uiPriority w:val="99"/>
    <w:unhideWhenUsed/>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etc.com/&#65289;&#21457;&#24067;&#65292;&#21457;&#24067;&#26102;&#38388;&#20026;2023&#2418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zhaopin.haedu.gov.cn/default.aspx?si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1320</TotalTime>
  <Pages>1</Pages>
  <Words>481</Words>
  <Characters>2742</Characters>
  <Application>Microsoft Office Word</Application>
  <DocSecurity>0</DocSecurity>
  <Lines>22</Lines>
  <Paragraphs>6</Paragraphs>
  <ScaleCrop>false</ScaleCrop>
  <Company>P R C</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44</cp:revision>
  <cp:lastPrinted>2023-06-29T09:35:00Z</cp:lastPrinted>
  <dcterms:created xsi:type="dcterms:W3CDTF">2022-10-02T09:34:00Z</dcterms:created>
  <dcterms:modified xsi:type="dcterms:W3CDTF">2023-07-25T03:23:00Z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5D189C47B456411FBF29CA706749A08B_13</vt:lpwstr>
  </property>
</Properties>
</file>