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75"/>
          <w:tab w:val="center" w:pos="4422"/>
        </w:tabs>
        <w:jc w:val="center"/>
        <w:rPr>
          <w:rFonts w:hint="default" w:ascii="Times New Roman" w:hAnsi="Times New Roman" w:eastAsia="仿宋_GB2312" w:cs="Times New Roman"/>
          <w:bCs/>
          <w:szCs w:val="32"/>
        </w:rPr>
      </w:pPr>
      <w:r>
        <w:rPr>
          <w:rFonts w:hint="default" w:ascii="Times New Roman" w:hAnsi="Times New Roman" w:eastAsia="仿宋_GB2312" w:cs="Times New Roman"/>
          <w:bCs/>
          <w:kern w:val="0"/>
          <w:sz w:val="44"/>
          <w:szCs w:val="44"/>
        </w:rPr>
        <w:t xml:space="preserve"> </w:t>
      </w:r>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bCs/>
          <w:szCs w:val="32"/>
        </w:rPr>
      </w:pPr>
      <w:bookmarkStart w:id="0" w:name="_GoBack"/>
      <w:bookmarkEnd w:id="0"/>
    </w:p>
    <w:p>
      <w:pPr>
        <w:tabs>
          <w:tab w:val="left" w:pos="3075"/>
          <w:tab w:val="center" w:pos="4422"/>
        </w:tabs>
        <w:jc w:val="center"/>
        <w:rPr>
          <w:rFonts w:hint="default" w:ascii="Times New Roman" w:hAnsi="Times New Roman" w:eastAsia="仿宋_GB2312" w:cs="Times New Roman"/>
          <w:bCs/>
          <w:szCs w:val="32"/>
        </w:rPr>
      </w:pPr>
    </w:p>
    <w:p>
      <w:pPr>
        <w:tabs>
          <w:tab w:val="left" w:pos="3075"/>
          <w:tab w:val="center" w:pos="4422"/>
        </w:tabs>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郑安</w:t>
      </w:r>
      <w:r>
        <w:rPr>
          <w:rFonts w:hint="default" w:ascii="Times New Roman" w:hAnsi="Times New Roman" w:eastAsia="仿宋_GB2312" w:cs="Times New Roman"/>
          <w:sz w:val="32"/>
          <w:szCs w:val="32"/>
          <w:lang w:val="en-US" w:eastAsia="zh-CN"/>
        </w:rPr>
        <w:t>职院</w:t>
      </w:r>
      <w:r>
        <w:rPr>
          <w:rFonts w:hint="default" w:ascii="Times New Roman" w:hAnsi="Times New Roman" w:eastAsia="仿宋_GB2312" w:cs="Times New Roman"/>
          <w:sz w:val="32"/>
          <w:szCs w:val="32"/>
        </w:rPr>
        <w:t>〔2024〕</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号</w:t>
      </w:r>
    </w:p>
    <w:p>
      <w:pPr>
        <w:rPr>
          <w:rFonts w:hint="default" w:ascii="Times New Roman" w:hAnsi="Times New Roman" w:eastAsia="方正小标宋简体" w:cs="Times New Roman"/>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关于印发《</w:t>
      </w:r>
      <w:r>
        <w:rPr>
          <w:rFonts w:hint="default" w:ascii="Times New Roman" w:hAnsi="Times New Roman" w:eastAsia="方正小标宋简体" w:cs="Times New Roman"/>
          <w:sz w:val="44"/>
          <w:szCs w:val="44"/>
          <w:lang w:eastAsia="zh-CN"/>
        </w:rPr>
        <w:t>郑州工业安全职业学院</w:t>
      </w:r>
      <w:r>
        <w:rPr>
          <w:rFonts w:hint="default" w:ascii="Times New Roman" w:hAnsi="Times New Roman" w:eastAsia="方正小标宋简体" w:cs="Times New Roman"/>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河南信息工程学校道路交通安全</w:t>
      </w:r>
      <w:r>
        <w:rPr>
          <w:rFonts w:hint="default" w:ascii="Times New Roman" w:hAnsi="Times New Roman" w:eastAsia="方正小标宋简体" w:cs="Times New Roman"/>
          <w:sz w:val="44"/>
          <w:szCs w:val="44"/>
        </w:rPr>
        <w:t>管理</w:t>
      </w:r>
      <w:r>
        <w:rPr>
          <w:rFonts w:hint="default" w:ascii="Times New Roman" w:hAnsi="Times New Roman" w:eastAsia="方正小标宋简体" w:cs="Times New Roman"/>
          <w:sz w:val="44"/>
          <w:szCs w:val="44"/>
          <w:lang w:val="en-US" w:eastAsia="zh-CN"/>
        </w:rPr>
        <w:t>规定》的通知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校属各部门：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为加强校内道路交通安全管理，预防和减少交通事故，保护师生生命财产安全，现将《郑州工业安全职业学院 河南信息工程学校道路交通安全管理规定》印发给你们，请按要求认真贯彻执行。</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郑州工业安全职业学院     河南信息工程学校</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2024年5月</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 xml:space="preserve">日       </w:t>
      </w:r>
    </w:p>
    <w:p>
      <w:pPr>
        <w:keepNext w:val="0"/>
        <w:keepLines w:val="0"/>
        <w:pageBreakBefore w:val="0"/>
        <w:widowControl w:val="0"/>
        <w:kinsoku/>
        <w:wordWrap w:val="0"/>
        <w:overflowPunct/>
        <w:topLinePunct w:val="0"/>
        <w:autoSpaceDE/>
        <w:autoSpaceDN/>
        <w:bidi w:val="0"/>
        <w:adjustRightInd/>
        <w:snapToGrid/>
        <w:spacing w:line="600" w:lineRule="exact"/>
        <w:ind w:left="4800" w:hanging="4800" w:hangingChars="1500"/>
        <w:jc w:val="right"/>
        <w:textAlignment w:val="auto"/>
        <w:rPr>
          <w:rFonts w:hint="default" w:ascii="Times New Roman" w:hAnsi="Times New Roman" w:eastAsia="仿宋_GB2312" w:cs="Times New Roman"/>
          <w:color w:val="000000"/>
          <w:sz w:val="32"/>
          <w:szCs w:val="30"/>
          <w:lang w:val="en-US" w:eastAsia="zh-CN"/>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lang w:val="en-US" w:eastAsia="zh-CN"/>
        </w:rPr>
      </w:pPr>
      <w:r>
        <w:rPr>
          <w:rFonts w:hint="default" w:ascii="Times New Roman" w:hAnsi="Times New Roman" w:eastAsia="等线" w:cs="Times New Roman"/>
          <w:szCs w:val="22"/>
        </w:rPr>
        <mc:AlternateContent>
          <mc:Choice Requires="wps">
            <w:drawing>
              <wp:anchor distT="0" distB="0" distL="114300" distR="114300" simplePos="0" relativeHeight="251659264" behindDoc="0" locked="0" layoutInCell="1" allowOverlap="1">
                <wp:simplePos x="0" y="0"/>
                <wp:positionH relativeFrom="page">
                  <wp:posOffset>937260</wp:posOffset>
                </wp:positionH>
                <wp:positionV relativeFrom="page">
                  <wp:posOffset>8786495</wp:posOffset>
                </wp:positionV>
                <wp:extent cx="5568950"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568950" cy="635"/>
                        </a:xfrm>
                        <a:prstGeom prst="line">
                          <a:avLst/>
                        </a:prstGeom>
                        <a:noFill/>
                        <a:ln w="7200">
                          <a:solidFill>
                            <a:srgbClr val="000000"/>
                          </a:solidFill>
                          <a:round/>
                        </a:ln>
                        <a:effectLst/>
                      </wps:spPr>
                      <wps:bodyPr/>
                    </wps:wsp>
                  </a:graphicData>
                </a:graphic>
              </wp:anchor>
            </w:drawing>
          </mc:Choice>
          <mc:Fallback>
            <w:pict>
              <v:line id="_x0000_s1026" o:spid="_x0000_s1026" o:spt="20" style="position:absolute;left:0pt;flip:y;margin-left:73.8pt;margin-top:691.85pt;height:0.05pt;width:438.5pt;mso-position-horizontal-relative:page;mso-position-vertical-relative:page;z-index:251659264;mso-width-relative:page;mso-height-relative:page;" filled="f" stroked="t" coordsize="21600,21600" o:gfxdata="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MmakNwAAAAOAQAADwAAAAAAAAABACAAAAAiAAAAZHJzL2Rvd25yZXYueG1sUEsB&#10;AhQAFAAAAAgAh07iQCSegZjxAQAAxAMAAA4AAAAAAAAAAQAgAAAAKwEAAGRycy9lMm9Eb2MueG1s&#10;UEsFBgAAAAAGAAYAWQEAAI4FAAAAAA==&#10;">
                <v:fill on="f" focussize="0,0"/>
                <v:stroke weight="0.566929133858268pt" color="#000000" joinstyle="round"/>
                <v:imagedata o:title=""/>
                <o:lock v:ext="edit" aspectratio="f"/>
              </v:line>
            </w:pict>
          </mc:Fallback>
        </mc:AlternateContent>
      </w:r>
      <w:r>
        <w:rPr>
          <w:rFonts w:hint="default" w:ascii="Times New Roman" w:hAnsi="Times New Roman" w:eastAsia="黑体" w:cs="Times New Roman"/>
          <w:sz w:val="32"/>
          <w:szCs w:val="32"/>
        </w:rPr>
        <w:t xml:space="preserve">主题词： 学院  </w:t>
      </w:r>
      <w:r>
        <w:rPr>
          <w:rFonts w:hint="default" w:ascii="Times New Roman" w:hAnsi="Times New Roman" w:eastAsia="黑体" w:cs="Times New Roman"/>
          <w:sz w:val="32"/>
          <w:szCs w:val="32"/>
          <w:lang w:val="en-US" w:eastAsia="zh-CN"/>
        </w:rPr>
        <w:t xml:space="preserve">学校  </w:t>
      </w:r>
      <w:r>
        <w:rPr>
          <w:rFonts w:hint="default" w:ascii="Times New Roman" w:hAnsi="Times New Roman" w:eastAsia="黑体" w:cs="Times New Roman"/>
          <w:sz w:val="32"/>
          <w:szCs w:val="32"/>
        </w:rPr>
        <w:t xml:space="preserve">道路交通安全管理规定  </w:t>
      </w:r>
      <w:r>
        <w:rPr>
          <w:rFonts w:hint="default" w:ascii="Times New Roman" w:hAnsi="Times New Roman" w:eastAsia="黑体" w:cs="Times New Roman"/>
          <w:sz w:val="32"/>
          <w:szCs w:val="32"/>
          <w:lang w:val="en-US" w:eastAsia="zh-CN"/>
        </w:rPr>
        <w:t>通知</w:t>
      </w:r>
    </w:p>
    <w:p>
      <w:pPr>
        <w:rPr>
          <w:rFonts w:hint="default" w:ascii="Times New Roman" w:hAnsi="Times New Roman" w:eastAsia="仿宋_GB2312" w:cs="Times New Roman"/>
          <w:sz w:val="32"/>
          <w:szCs w:val="32"/>
        </w:rPr>
      </w:pPr>
      <w:r>
        <w:rPr>
          <w:rFonts w:hint="default" w:ascii="Times New Roman" w:hAnsi="Times New Roman" w:eastAsia="等线" w:cs="Times New Roman"/>
          <w:szCs w:val="22"/>
        </w:rPr>
        <mc:AlternateContent>
          <mc:Choice Requires="wps">
            <w:drawing>
              <wp:anchor distT="0" distB="0" distL="114300" distR="114300" simplePos="0" relativeHeight="251660288" behindDoc="0" locked="0" layoutInCell="1" allowOverlap="1">
                <wp:simplePos x="0" y="0"/>
                <wp:positionH relativeFrom="page">
                  <wp:posOffset>937260</wp:posOffset>
                </wp:positionH>
                <wp:positionV relativeFrom="page">
                  <wp:posOffset>9144635</wp:posOffset>
                </wp:positionV>
                <wp:extent cx="5568950"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568950" cy="635"/>
                        </a:xfrm>
                        <a:prstGeom prst="line">
                          <a:avLst/>
                        </a:prstGeom>
                        <a:noFill/>
                        <a:ln w="7200">
                          <a:solidFill>
                            <a:srgbClr val="000000"/>
                          </a:solidFill>
                          <a:round/>
                        </a:ln>
                        <a:effectLst/>
                      </wps:spPr>
                      <wps:bodyPr/>
                    </wps:wsp>
                  </a:graphicData>
                </a:graphic>
              </wp:anchor>
            </w:drawing>
          </mc:Choice>
          <mc:Fallback>
            <w:pict>
              <v:line id="_x0000_s1026" o:spid="_x0000_s1026" o:spt="20" style="position:absolute;left:0pt;flip:y;margin-left:73.8pt;margin-top:720.05pt;height:0.05pt;width:438.5pt;mso-position-horizontal-relative:page;mso-position-vertical-relative:page;z-index:251660288;mso-width-relative:page;mso-height-relative:page;" filled="f" stroked="t" coordsize="21600,21600" o:gfxdata="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jhazaAAAADgEAAA8AAAAAAAAAAQAgAAAAIgAAAGRycy9kb3ducmV2LnhtbFBLAQIU&#10;ABQAAAAIAIdO4kBWXpzJ8QEAAMQDAAAOAAAAAAAAAAEAIAAAACkBAABkcnMvZTJvRG9jLnhtbFBL&#10;BQYAAAAABgAGAFkBAACMBQAAAAA=&#10;">
                <v:fill on="f" focussize="0,0"/>
                <v:stroke weight="0.566929133858268pt" color="#000000" joinstyle="round"/>
                <v:imagedata o:title=""/>
                <o:lock v:ext="edit" aspectratio="f"/>
              </v:line>
            </w:pict>
          </mc:Fallback>
        </mc:AlternateContent>
      </w:r>
      <w:r>
        <w:rPr>
          <w:rFonts w:hint="default" w:ascii="Times New Roman" w:hAnsi="Times New Roman" w:eastAsia="仿宋_GB2312" w:cs="Times New Roman"/>
          <w:sz w:val="32"/>
          <w:szCs w:val="32"/>
        </w:rPr>
        <w:t xml:space="preserve">郑州工业安全职业学院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2024年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日</w:t>
      </w:r>
    </w:p>
    <w:p>
      <w:pPr>
        <w:ind w:firstLine="2835" w:firstLineChars="1350"/>
        <w:rPr>
          <w:rFonts w:hint="default" w:ascii="Times New Roman" w:hAnsi="Times New Roman" w:eastAsia="仿宋_GB2312" w:cs="Times New Roman"/>
          <w:sz w:val="32"/>
          <w:szCs w:val="32"/>
        </w:rPr>
      </w:pPr>
      <w:r>
        <w:rPr>
          <w:rFonts w:hint="default" w:ascii="Times New Roman" w:hAnsi="Times New Roman" w:eastAsia="等线" w:cs="Times New Roman"/>
          <w:szCs w:val="22"/>
        </w:rPr>
        <mc:AlternateContent>
          <mc:Choice Requires="wps">
            <w:drawing>
              <wp:anchor distT="0" distB="0" distL="114300" distR="114300" simplePos="0" relativeHeight="251661312" behindDoc="0" locked="0" layoutInCell="1" allowOverlap="1">
                <wp:simplePos x="0" y="0"/>
                <wp:positionH relativeFrom="page">
                  <wp:posOffset>953135</wp:posOffset>
                </wp:positionH>
                <wp:positionV relativeFrom="page">
                  <wp:posOffset>10841990</wp:posOffset>
                </wp:positionV>
                <wp:extent cx="5568950" cy="63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568950" cy="635"/>
                        </a:xfrm>
                        <a:prstGeom prst="line">
                          <a:avLst/>
                        </a:prstGeom>
                        <a:noFill/>
                        <a:ln w="7200">
                          <a:solidFill>
                            <a:srgbClr val="000000"/>
                          </a:solidFill>
                          <a:round/>
                        </a:ln>
                        <a:effectLst/>
                      </wps:spPr>
                      <wps:bodyPr/>
                    </wps:wsp>
                  </a:graphicData>
                </a:graphic>
              </wp:anchor>
            </w:drawing>
          </mc:Choice>
          <mc:Fallback>
            <w:pict>
              <v:line id="_x0000_s1026" o:spid="_x0000_s1026" o:spt="20" style="position:absolute;left:0pt;flip:y;margin-left:75.05pt;margin-top:853.7pt;height:0.05pt;width:438.5pt;mso-position-horizontal-relative:page;mso-position-vertical-relative:page;z-index:251661312;mso-width-relative:page;mso-height-relative:page;" filled="f" stroked="t" coordsize="21600,21600" o:gfxdata="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rf4b2wAAAA4BAAAPAAAAAAAAAAEAIAAAACIAAABkcnMvZG93bnJldi54bWxQSwEC&#10;FAAUAAAACACHTuJAwB66OvEBAADEAwAADgAAAAAAAAABACAAAAAqAQAAZHJzL2Uyb0RvYy54bWxQ&#10;SwUGAAAAAAYABgBZAQAAjQUAAAAA&#10;">
                <v:fill on="f" focussize="0,0"/>
                <v:stroke weight="0.566929133858268pt" color="#000000" joinstyle="round"/>
                <v:imagedata o:title=""/>
                <o:lock v:ext="edit" aspectratio="f"/>
              </v:line>
            </w:pict>
          </mc:Fallback>
        </mc:AlternateContent>
      </w:r>
      <w:r>
        <w:rPr>
          <w:rFonts w:hint="default" w:ascii="Times New Roman" w:hAnsi="Times New Roman" w:eastAsia="仿宋_GB2312" w:cs="Times New Roman"/>
          <w:sz w:val="32"/>
          <w:szCs w:val="32"/>
        </w:rPr>
        <w:t>　 　        （共印</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份，存档</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郑州工业安全职业学院</w:t>
      </w:r>
      <w:r>
        <w:rPr>
          <w:rFonts w:hint="default" w:ascii="Times New Roman" w:hAnsi="Times New Roman" w:eastAsia="方正小标宋简体" w:cs="Times New Roman"/>
          <w:sz w:val="44"/>
          <w:szCs w:val="44"/>
          <w:lang w:val="en-US" w:eastAsia="zh-CN"/>
        </w:rPr>
        <w:t xml:space="preserve"> 河南信息工程学校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道路交通安全</w:t>
      </w:r>
      <w:r>
        <w:rPr>
          <w:rFonts w:hint="default" w:ascii="Times New Roman" w:hAnsi="Times New Roman" w:eastAsia="方正小标宋简体" w:cs="Times New Roman"/>
          <w:sz w:val="44"/>
          <w:szCs w:val="44"/>
        </w:rPr>
        <w:t>管理</w:t>
      </w:r>
      <w:r>
        <w:rPr>
          <w:rFonts w:hint="default" w:ascii="Times New Roman" w:hAnsi="Times New Roman" w:eastAsia="方正小标宋简体" w:cs="Times New Roman"/>
          <w:sz w:val="44"/>
          <w:szCs w:val="44"/>
          <w:lang w:val="en-US" w:eastAsia="zh-CN"/>
        </w:rPr>
        <w:t>规定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总</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lang w:eastAsia="zh-CN"/>
        </w:rPr>
        <w:t>第一条</w:t>
      </w:r>
      <w:r>
        <w:rPr>
          <w:rFonts w:hint="default" w:ascii="Times New Roman" w:hAnsi="Times New Roman" w:eastAsia="仿宋_GB2312" w:cs="Times New Roman"/>
          <w:sz w:val="32"/>
          <w:szCs w:val="32"/>
        </w:rPr>
        <w:t xml:space="preserve">  为加强校内道路交通安全管理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预防和减少交通事故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保护师生生命财产安全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依据《中华人民共和国道路交通安全法》及相关法律法规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lang w:val="en-US" w:eastAsia="zh-CN"/>
        </w:rPr>
        <w:t>两校</w:t>
      </w:r>
      <w:r>
        <w:rPr>
          <w:rFonts w:hint="default" w:ascii="Times New Roman" w:hAnsi="Times New Roman" w:eastAsia="仿宋_GB2312" w:cs="Times New Roman"/>
          <w:sz w:val="32"/>
          <w:szCs w:val="32"/>
        </w:rPr>
        <w:t>实际</w:t>
      </w:r>
      <w:r>
        <w:rPr>
          <w:rFonts w:hint="default"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rPr>
        <w:t>和上级部门指导意见制定本</w:t>
      </w:r>
      <w:r>
        <w:rPr>
          <w:rFonts w:hint="default" w:ascii="Times New Roman" w:hAnsi="Times New Roman" w:eastAsia="仿宋_GB2312" w:cs="Times New Roman"/>
          <w:sz w:val="32"/>
          <w:szCs w:val="32"/>
          <w:lang w:val="en-US" w:eastAsia="zh-CN"/>
        </w:rPr>
        <w:t>办法</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组织机构与职责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第二条</w:t>
      </w:r>
      <w:r>
        <w:rPr>
          <w:rFonts w:hint="default" w:ascii="Times New Roman" w:hAnsi="Times New Roman" w:eastAsia="仿宋_GB2312" w:cs="Times New Roman"/>
          <w:sz w:val="32"/>
          <w:szCs w:val="32"/>
          <w:lang w:eastAsia="zh-CN"/>
        </w:rPr>
        <w:t xml:space="preserve">  两校</w:t>
      </w:r>
      <w:r>
        <w:rPr>
          <w:rFonts w:hint="default" w:ascii="Times New Roman" w:hAnsi="Times New Roman" w:eastAsia="仿宋_GB2312" w:cs="Times New Roman"/>
          <w:sz w:val="32"/>
          <w:szCs w:val="32"/>
        </w:rPr>
        <w:t>道路交通安全管理工作在校党委的领导下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贯彻国家道路交通安全法律法规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依法实行归口管理。保卫处是</w:t>
      </w:r>
      <w:r>
        <w:rPr>
          <w:rFonts w:hint="default" w:ascii="Times New Roman" w:hAnsi="Times New Roman" w:eastAsia="仿宋_GB2312" w:cs="Times New Roman"/>
          <w:sz w:val="32"/>
          <w:szCs w:val="32"/>
          <w:lang w:eastAsia="zh-CN"/>
        </w:rPr>
        <w:t>两校</w:t>
      </w:r>
      <w:r>
        <w:rPr>
          <w:rFonts w:hint="default" w:ascii="Times New Roman" w:hAnsi="Times New Roman" w:eastAsia="仿宋_GB2312" w:cs="Times New Roman"/>
          <w:sz w:val="32"/>
          <w:szCs w:val="32"/>
        </w:rPr>
        <w:t>道路交通安全管理的主管部门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总体负责校园道路交通安全管理工作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做好道路交通安全法律法规的宣传教育工作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制定具体的校园道路交通管理规定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对违反本规定的</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和个人给予教育和处罚。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lang w:eastAsia="zh-CN"/>
        </w:rPr>
        <w:t>第三条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两校</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部门应遵照有关法律法规要求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加强道路交通安全教育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不断提高师生</w:t>
      </w:r>
      <w:r>
        <w:rPr>
          <w:rFonts w:hint="default" w:ascii="Times New Roman" w:hAnsi="Times New Roman" w:eastAsia="仿宋_GB2312" w:cs="Times New Roman"/>
          <w:sz w:val="32"/>
          <w:szCs w:val="32"/>
          <w:lang w:val="en-US" w:eastAsia="zh-CN"/>
        </w:rPr>
        <w:t>员工</w:t>
      </w:r>
      <w:r>
        <w:rPr>
          <w:rFonts w:hint="default" w:ascii="Times New Roman" w:hAnsi="Times New Roman" w:eastAsia="仿宋_GB2312" w:cs="Times New Roman"/>
          <w:sz w:val="32"/>
          <w:szCs w:val="32"/>
        </w:rPr>
        <w:t>的道路交通安全意识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协助保卫处共同做好道路交通安全管理工作。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校园机动车行车和停放安全管理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第四条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校内行车以保障行人安全为最高优先原则。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第五条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进入</w:t>
      </w:r>
      <w:r>
        <w:rPr>
          <w:rFonts w:hint="default" w:ascii="Times New Roman" w:hAnsi="Times New Roman" w:eastAsia="仿宋_GB2312" w:cs="Times New Roman"/>
          <w:sz w:val="32"/>
          <w:szCs w:val="32"/>
          <w:lang w:eastAsia="zh-CN"/>
        </w:rPr>
        <w:t>两校区</w:t>
      </w:r>
      <w:r>
        <w:rPr>
          <w:rFonts w:hint="default" w:ascii="Times New Roman" w:hAnsi="Times New Roman" w:eastAsia="仿宋_GB2312" w:cs="Times New Roman"/>
          <w:sz w:val="32"/>
          <w:szCs w:val="32"/>
        </w:rPr>
        <w:t>的机动车辆在校园内一律禁止鸣笛、超载、随意超车或并行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保持安全车距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进出校门行车速度不得超过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公里/小时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在校内行驶速度不得超过所在路段交通指示牌的最高限速；夜间行车不准使用远光灯；校内行车禁止播放大声量音乐及轰踩引擎。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第六条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校园行车如遇消防车、救护车、工程车等特种车辆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应及时靠边停车避让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优先应急车辆通行。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第七条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校内环岛行驶应按相关规定安全有序绕行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严禁在环岛路段越线、超车、逆行、插抄近道。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第八条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机动车辆进入</w:t>
      </w:r>
      <w:r>
        <w:rPr>
          <w:rFonts w:hint="default" w:ascii="Times New Roman" w:hAnsi="Times New Roman" w:eastAsia="仿宋_GB2312" w:cs="Times New Roman"/>
          <w:sz w:val="32"/>
          <w:szCs w:val="32"/>
          <w:lang w:val="en-US" w:eastAsia="zh-CN"/>
        </w:rPr>
        <w:t>校园</w:t>
      </w:r>
      <w:r>
        <w:rPr>
          <w:rFonts w:hint="default" w:ascii="Times New Roman" w:hAnsi="Times New Roman" w:eastAsia="仿宋_GB2312" w:cs="Times New Roman"/>
          <w:sz w:val="32"/>
          <w:szCs w:val="32"/>
        </w:rPr>
        <w:t>后应在划定的停车场及指定停车区域停放</w:t>
      </w:r>
      <w:r>
        <w:rPr>
          <w:rFonts w:hint="default" w:ascii="Times New Roman" w:hAnsi="Times New Roman" w:eastAsia="仿宋_GB2312" w:cs="Times New Roman"/>
          <w:color w:val="auto"/>
          <w:sz w:val="32"/>
          <w:szCs w:val="32"/>
        </w:rPr>
        <w:t>。停放应遵循车头方向秩序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w:t>
      </w:r>
      <w:r>
        <w:rPr>
          <w:rFonts w:hint="default" w:ascii="Times New Roman" w:hAnsi="Times New Roman" w:eastAsia="仿宋_GB2312" w:cs="Times New Roman"/>
          <w:sz w:val="32"/>
          <w:szCs w:val="32"/>
        </w:rPr>
        <w:t>障停放安全规范有序</w:t>
      </w:r>
      <w:r>
        <w:rPr>
          <w:rFonts w:hint="default" w:ascii="Times New Roman" w:hAnsi="Times New Roman" w:eastAsia="仿宋_GB2312" w:cs="Times New Roman"/>
          <w:color w:val="auto"/>
          <w:sz w:val="32"/>
          <w:szCs w:val="32"/>
        </w:rPr>
        <w:t>。禁止在消防通道、绿化带、狭窄道路和人流量大的道路区域及未划停车位的主干道停放。如有违反</w:t>
      </w:r>
      <w:r>
        <w:rPr>
          <w:rFonts w:hint="default" w:ascii="Times New Roman" w:hAnsi="Times New Roman" w:eastAsia="仿宋_GB2312" w:cs="Times New Roman"/>
          <w:color w:val="auto"/>
          <w:sz w:val="32"/>
          <w:szCs w:val="32"/>
          <w:lang w:eastAsia="zh-CN"/>
        </w:rPr>
        <w:t>，保卫处</w:t>
      </w:r>
      <w:r>
        <w:rPr>
          <w:rFonts w:hint="default" w:ascii="Times New Roman" w:hAnsi="Times New Roman" w:eastAsia="仿宋_GB2312" w:cs="Times New Roman"/>
          <w:color w:val="auto"/>
          <w:sz w:val="32"/>
          <w:szCs w:val="32"/>
        </w:rPr>
        <w:t>有权依规教育行车人员</w:t>
      </w:r>
      <w:r>
        <w:rPr>
          <w:rFonts w:hint="default" w:ascii="Times New Roman" w:hAnsi="Times New Roman" w:eastAsia="仿宋_GB2312" w:cs="Times New Roman"/>
          <w:color w:val="auto"/>
          <w:sz w:val="32"/>
          <w:szCs w:val="32"/>
          <w:lang w:val="en-US" w:eastAsia="zh-CN"/>
        </w:rPr>
        <w:t>并采取相应措施</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对于</w:t>
      </w:r>
      <w:r>
        <w:rPr>
          <w:rFonts w:hint="default" w:ascii="Times New Roman" w:hAnsi="Times New Roman" w:eastAsia="仿宋_GB2312" w:cs="Times New Roman"/>
          <w:color w:val="auto"/>
          <w:sz w:val="32"/>
          <w:szCs w:val="32"/>
        </w:rPr>
        <w:t>严重违规且不听劝告者</w:t>
      </w:r>
      <w:r>
        <w:rPr>
          <w:rFonts w:hint="default" w:ascii="Times New Roman" w:hAnsi="Times New Roman" w:eastAsia="仿宋_GB2312" w:cs="Times New Roman"/>
          <w:color w:val="auto"/>
          <w:sz w:val="32"/>
          <w:szCs w:val="32"/>
          <w:lang w:eastAsia="zh-CN"/>
        </w:rPr>
        <w:t>，保卫处</w:t>
      </w:r>
      <w:r>
        <w:rPr>
          <w:rFonts w:hint="default" w:ascii="Times New Roman" w:hAnsi="Times New Roman" w:eastAsia="仿宋_GB2312" w:cs="Times New Roman"/>
          <w:color w:val="auto"/>
          <w:sz w:val="32"/>
          <w:szCs w:val="32"/>
        </w:rPr>
        <w:t>有权引导车辆出校。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第九条</w:t>
      </w:r>
      <w:r>
        <w:rPr>
          <w:rFonts w:hint="default" w:ascii="Times New Roman" w:hAnsi="Times New Roman" w:eastAsia="楷体_GB2312" w:cs="Times New Roman"/>
          <w:b w:val="0"/>
          <w:bCs/>
          <w:i w:val="0"/>
          <w:sz w:val="32"/>
          <w:szCs w:val="32"/>
          <w:lang w:eastAsia="zh-CN"/>
        </w:rPr>
        <w:t xml:space="preserve">  </w:t>
      </w:r>
      <w:r>
        <w:rPr>
          <w:rFonts w:hint="default" w:ascii="Times New Roman" w:hAnsi="Times New Roman" w:eastAsia="仿宋_GB2312" w:cs="Times New Roman"/>
          <w:sz w:val="32"/>
          <w:szCs w:val="32"/>
        </w:rPr>
        <w:t>车辆停放场地由</w:t>
      </w:r>
      <w:r>
        <w:rPr>
          <w:rFonts w:hint="default" w:ascii="Times New Roman" w:hAnsi="Times New Roman" w:eastAsia="仿宋_GB2312" w:cs="Times New Roman"/>
          <w:sz w:val="32"/>
          <w:szCs w:val="32"/>
          <w:lang w:eastAsia="zh-CN"/>
        </w:rPr>
        <w:t>两校</w:t>
      </w:r>
      <w:r>
        <w:rPr>
          <w:rFonts w:hint="default" w:ascii="Times New Roman" w:hAnsi="Times New Roman" w:eastAsia="仿宋_GB2312" w:cs="Times New Roman"/>
          <w:sz w:val="32"/>
          <w:szCs w:val="32"/>
          <w:lang w:val="en-US" w:eastAsia="zh-CN"/>
        </w:rPr>
        <w:t>保卫处</w:t>
      </w:r>
      <w:r>
        <w:rPr>
          <w:rFonts w:hint="default" w:ascii="Times New Roman" w:hAnsi="Times New Roman" w:eastAsia="仿宋_GB2312" w:cs="Times New Roman"/>
          <w:sz w:val="32"/>
          <w:szCs w:val="32"/>
        </w:rPr>
        <w:t>统一划定管理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任何</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、个人不得在</w:t>
      </w:r>
      <w:r>
        <w:rPr>
          <w:rFonts w:hint="default" w:ascii="Times New Roman" w:hAnsi="Times New Roman" w:eastAsia="仿宋_GB2312" w:cs="Times New Roman"/>
          <w:sz w:val="32"/>
          <w:szCs w:val="32"/>
          <w:lang w:eastAsia="zh-CN"/>
        </w:rPr>
        <w:t>两校区</w:t>
      </w:r>
      <w:r>
        <w:rPr>
          <w:rFonts w:hint="default" w:ascii="Times New Roman" w:hAnsi="Times New Roman" w:eastAsia="仿宋_GB2312" w:cs="Times New Roman"/>
          <w:sz w:val="32"/>
          <w:szCs w:val="32"/>
        </w:rPr>
        <w:t>划定的停车位上堆放物品或用其他设施占用车位。如有违反</w:t>
      </w:r>
      <w:r>
        <w:rPr>
          <w:rFonts w:hint="default" w:ascii="Times New Roman" w:hAnsi="Times New Roman" w:eastAsia="仿宋_GB2312" w:cs="Times New Roman"/>
          <w:sz w:val="32"/>
          <w:szCs w:val="32"/>
          <w:lang w:eastAsia="zh-CN"/>
        </w:rPr>
        <w:t>，保卫处</w:t>
      </w:r>
      <w:r>
        <w:rPr>
          <w:rFonts w:hint="default" w:ascii="Times New Roman" w:hAnsi="Times New Roman" w:eastAsia="仿宋_GB2312" w:cs="Times New Roman"/>
          <w:sz w:val="32"/>
          <w:szCs w:val="32"/>
        </w:rPr>
        <w:t>有权清理。同时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任何部门也不得在非停车区域私划停车线、停车场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占用公共空间。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第十条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在校内停放的车辆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必须遵守下列规定：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车辆应在划定的车位线内按序停放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不得影响其他车辆停放。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2、车主应根据有关交通法规规定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对车辆安全保险自行投保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车辆停放期间发生丢失、损坏者责任自负。车辆停放后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应锁好门窗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及时取走贵重物品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如有随车物品丢失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后果自负。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3、爱护停放场地内的所有设施、装置及其他车辆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导致损坏的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肇事车主必须承担赔偿责任。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4、停放车辆不得载有易燃易爆或剧毒等危险品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擅自携带者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一旦发现将依规报警；隐瞒不报造成事故的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车主承担全部责任。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5、保持停放场地清洁卫生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不得在停车场乱扔垃圾；禁止在停放场地内擅自维修、清洗车辆。</w:t>
      </w:r>
      <w:r>
        <w:rPr>
          <w:rFonts w:hint="default" w:ascii="Times New Roman" w:hAnsi="Times New Roman" w:eastAsia="仿宋_GB2312" w:cs="Times New Roman"/>
          <w:sz w:val="32"/>
          <w:szCs w:val="32"/>
          <w:lang w:val="en-US" w:eastAsia="zh-CN"/>
        </w:rPr>
        <w:t>车辆停放场地卫生原则上“谁使用、谁负责”，由后勤处协调使用单位选出停车区域卫生负责人，并在停车场明显位置进行公示，责任到人。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第十一条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两校</w:t>
      </w:r>
      <w:r>
        <w:rPr>
          <w:rFonts w:hint="default" w:ascii="Times New Roman" w:hAnsi="Times New Roman" w:eastAsia="仿宋_GB2312" w:cs="Times New Roman"/>
          <w:sz w:val="32"/>
          <w:szCs w:val="32"/>
        </w:rPr>
        <w:t>学期首末及大型活动或执行特殊任务时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校园车流量增大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在通行和停车压力高峰时段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各类机动车辆的行驶和停放都应服从</w:t>
      </w:r>
      <w:r>
        <w:rPr>
          <w:rFonts w:hint="default" w:ascii="Times New Roman" w:hAnsi="Times New Roman" w:eastAsia="仿宋_GB2312" w:cs="Times New Roman"/>
          <w:sz w:val="32"/>
          <w:szCs w:val="32"/>
          <w:lang w:val="en-US" w:eastAsia="zh-CN"/>
        </w:rPr>
        <w:t>保卫处</w:t>
      </w:r>
      <w:r>
        <w:rPr>
          <w:rFonts w:hint="default" w:ascii="Times New Roman" w:hAnsi="Times New Roman" w:eastAsia="仿宋_GB2312" w:cs="Times New Roman"/>
          <w:sz w:val="32"/>
          <w:szCs w:val="32"/>
        </w:rPr>
        <w:t>统一指挥。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第十二条</w:t>
      </w:r>
      <w:r>
        <w:rPr>
          <w:rFonts w:hint="default" w:ascii="Times New Roman" w:hAnsi="Times New Roman" w:eastAsia="仿宋_GB2312" w:cs="Times New Roman"/>
          <w:sz w:val="32"/>
          <w:szCs w:val="32"/>
        </w:rPr>
        <w:t xml:space="preserve">  保卫</w:t>
      </w:r>
      <w:r>
        <w:rPr>
          <w:rFonts w:hint="default" w:ascii="Times New Roman" w:hAnsi="Times New Roman" w:eastAsia="仿宋_GB2312" w:cs="Times New Roman"/>
          <w:sz w:val="32"/>
          <w:szCs w:val="32"/>
          <w:lang w:val="en-US" w:eastAsia="zh-CN"/>
        </w:rPr>
        <w:t>处</w:t>
      </w:r>
      <w:r>
        <w:rPr>
          <w:rFonts w:hint="default" w:ascii="Times New Roman" w:hAnsi="Times New Roman" w:eastAsia="仿宋_GB2312" w:cs="Times New Roman"/>
          <w:sz w:val="32"/>
          <w:szCs w:val="32"/>
        </w:rPr>
        <w:t>可根据实际需要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在必要的路段设置路障、交通标牌和其他交通安全设施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特殊时段有权进行校内交通引导和交通管制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任何单位和个人不得擅自拆迁、毁损交通指示设施。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i w:val="0"/>
          <w:sz w:val="32"/>
          <w:szCs w:val="32"/>
        </w:rPr>
        <w:t>第十三条</w:t>
      </w:r>
      <w:r>
        <w:rPr>
          <w:rFonts w:hint="default" w:ascii="Times New Roman" w:hAnsi="Times New Roman" w:eastAsia="仿宋_GB2312" w:cs="Times New Roman"/>
          <w:sz w:val="32"/>
          <w:szCs w:val="32"/>
        </w:rPr>
        <w:t xml:space="preserve">  对违规乱停放的机动车辆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第一次保卫处将进行贴条提示；第二次该车辆一周内禁止进入校园并全校通报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第三次将取消该车辆的入校资格（违章访客车辆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由报备人承担相应责任）。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第四章</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驾驶人员的安全管理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第十四条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入校</w:t>
      </w:r>
      <w:r>
        <w:rPr>
          <w:rFonts w:hint="default" w:ascii="Times New Roman" w:hAnsi="Times New Roman" w:eastAsia="仿宋_GB2312" w:cs="Times New Roman"/>
          <w:sz w:val="32"/>
          <w:szCs w:val="32"/>
          <w:lang w:eastAsia="zh-CN"/>
        </w:rPr>
        <w:t>园</w:t>
      </w:r>
      <w:r>
        <w:rPr>
          <w:rFonts w:hint="default" w:ascii="Times New Roman" w:hAnsi="Times New Roman" w:eastAsia="仿宋_GB2312" w:cs="Times New Roman"/>
          <w:sz w:val="32"/>
          <w:szCs w:val="32"/>
        </w:rPr>
        <w:t>车辆驾驶员驾驶机动车时必须严格遵守《中华人民共和国道路交通安全法》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在校园内驾驶机动车还要遵守校园交通安全管理相关规定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按照操作规范安全驾驶、文明驾驶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服从</w:t>
      </w:r>
      <w:r>
        <w:rPr>
          <w:rFonts w:hint="default" w:ascii="Times New Roman" w:hAnsi="Times New Roman" w:eastAsia="仿宋_GB2312" w:cs="Times New Roman"/>
          <w:sz w:val="32"/>
          <w:szCs w:val="32"/>
          <w:lang w:val="en-US" w:eastAsia="zh-CN"/>
        </w:rPr>
        <w:t>保卫处</w:t>
      </w:r>
      <w:r>
        <w:rPr>
          <w:rFonts w:hint="default" w:ascii="Times New Roman" w:hAnsi="Times New Roman" w:eastAsia="仿宋_GB2312" w:cs="Times New Roman"/>
          <w:sz w:val="32"/>
          <w:szCs w:val="32"/>
        </w:rPr>
        <w:t>执勤人员的管理和指挥。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第十五条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所有驾驶机动车</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应当依法取得机动车驾驶证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熟练掌握驾驶技术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并定期到交管部门进行审验。严禁无驾驶证或持过期的驾驶证驾驶机动车。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第十六条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饮酒、服用国家管制精神药品或者麻醉药品的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患有妨碍安全驾驶机动车的疾病的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过度疲劳影响安全驾驶的人员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均不得</w:t>
      </w:r>
      <w:r>
        <w:rPr>
          <w:rFonts w:hint="default" w:ascii="Times New Roman" w:hAnsi="Times New Roman" w:eastAsia="仿宋_GB2312" w:cs="Times New Roman"/>
          <w:sz w:val="32"/>
          <w:szCs w:val="32"/>
          <w:lang w:val="en-US" w:eastAsia="zh-CN"/>
        </w:rPr>
        <w:t>在校内</w:t>
      </w:r>
      <w:r>
        <w:rPr>
          <w:rFonts w:hint="default" w:ascii="Times New Roman" w:hAnsi="Times New Roman" w:eastAsia="仿宋_GB2312" w:cs="Times New Roman"/>
          <w:sz w:val="32"/>
          <w:szCs w:val="32"/>
        </w:rPr>
        <w:t>驾驶机动车辆。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第十七条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任何人不得强迫、指使、纵容驾驶人员违反道路交通安全法律法规、校园车辆管理规定和机动车安全驾驶要求驾驶机动车。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第十</w:t>
      </w:r>
      <w:r>
        <w:rPr>
          <w:rFonts w:hint="default" w:ascii="Times New Roman" w:hAnsi="Times New Roman" w:eastAsia="楷体_GB2312" w:cs="Times New Roman"/>
          <w:b w:val="0"/>
          <w:bCs/>
          <w:i w:val="0"/>
          <w:sz w:val="32"/>
          <w:szCs w:val="32"/>
          <w:lang w:val="en-US" w:eastAsia="zh-CN"/>
        </w:rPr>
        <w:t>八</w:t>
      </w:r>
      <w:r>
        <w:rPr>
          <w:rFonts w:hint="default" w:ascii="Times New Roman" w:hAnsi="Times New Roman" w:eastAsia="楷体_GB2312" w:cs="Times New Roman"/>
          <w:b w:val="0"/>
          <w:bCs/>
          <w:i w:val="0"/>
          <w:sz w:val="32"/>
          <w:szCs w:val="32"/>
        </w:rPr>
        <w:t>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禁止在校园内驾驶车辆时打、接听电话；禁止在校园内练车、超速行车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时速超过25</w:t>
      </w:r>
      <w:r>
        <w:rPr>
          <w:rFonts w:hint="default" w:ascii="Times New Roman" w:hAnsi="Times New Roman" w:eastAsia="仿宋_GB2312" w:cs="Times New Roman"/>
          <w:sz w:val="32"/>
          <w:szCs w:val="32"/>
        </w:rPr>
        <w:t>公里/小时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第五章</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车辆出入与门禁管理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第十九条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两校</w:t>
      </w:r>
      <w:r>
        <w:rPr>
          <w:rFonts w:hint="default" w:ascii="Times New Roman" w:hAnsi="Times New Roman" w:eastAsia="仿宋_GB2312" w:cs="Times New Roman"/>
          <w:sz w:val="32"/>
          <w:szCs w:val="32"/>
        </w:rPr>
        <w:t>实际与上级领导部门的部署安排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出入</w:t>
      </w:r>
      <w:r>
        <w:rPr>
          <w:rFonts w:hint="default" w:ascii="Times New Roman" w:hAnsi="Times New Roman" w:eastAsia="仿宋_GB2312" w:cs="Times New Roman"/>
          <w:sz w:val="32"/>
          <w:szCs w:val="32"/>
          <w:lang w:eastAsia="zh-CN"/>
        </w:rPr>
        <w:t>两校区</w:t>
      </w:r>
      <w:r>
        <w:rPr>
          <w:rFonts w:hint="default" w:ascii="Times New Roman" w:hAnsi="Times New Roman" w:eastAsia="仿宋_GB2312" w:cs="Times New Roman"/>
          <w:sz w:val="32"/>
          <w:szCs w:val="32"/>
        </w:rPr>
        <w:t>校园车辆采取车牌</w:t>
      </w:r>
      <w:r>
        <w:rPr>
          <w:rFonts w:hint="default" w:ascii="Times New Roman" w:hAnsi="Times New Roman" w:eastAsia="仿宋_GB2312" w:cs="Times New Roman"/>
          <w:sz w:val="32"/>
          <w:szCs w:val="32"/>
          <w:lang w:eastAsia="zh-CN"/>
        </w:rPr>
        <w:t>自动识别系统加人工审核方式，</w:t>
      </w:r>
      <w:r>
        <w:rPr>
          <w:rFonts w:hint="default" w:ascii="Times New Roman" w:hAnsi="Times New Roman" w:eastAsia="仿宋_GB2312" w:cs="Times New Roman"/>
          <w:sz w:val="32"/>
          <w:szCs w:val="32"/>
        </w:rPr>
        <w:t>只允许申报车辆及部分特种车辆进入校园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严控校内行车、停车数量。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第二十条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所有需</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进入校园行驶、停放的车辆</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及时申请录入或更新符合规定的车辆信息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保障合规车辆安全有序进出校园。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第二十一条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不符合</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规定的相关车辆和一切社会车辆、出租车等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原则上不允许进入校园行驶和停放。在</w:t>
      </w:r>
      <w:r>
        <w:rPr>
          <w:rFonts w:hint="default" w:ascii="Times New Roman" w:hAnsi="Times New Roman" w:eastAsia="仿宋_GB2312" w:cs="Times New Roman"/>
          <w:sz w:val="32"/>
          <w:szCs w:val="32"/>
          <w:lang w:eastAsia="zh-CN"/>
        </w:rPr>
        <w:t>两校</w:t>
      </w:r>
      <w:r>
        <w:rPr>
          <w:rFonts w:hint="default" w:ascii="Times New Roman" w:hAnsi="Times New Roman" w:eastAsia="仿宋_GB2312" w:cs="Times New Roman"/>
          <w:sz w:val="32"/>
          <w:szCs w:val="32"/>
        </w:rPr>
        <w:t>学期首末及大型活动或执行特殊任务时段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保卫处可根据实际情况暂停车辆识别通行系统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保障特殊时段车辆出入和停放需求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所有出入车辆应严格遵守本规定内容并服从相关人员的现场引导指挥。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第二十二条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保卫处及相关人员依规管理车牌识别门禁系统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维护系统正常运行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任何进出</w:t>
      </w:r>
      <w:r>
        <w:rPr>
          <w:rFonts w:hint="default" w:ascii="Times New Roman" w:hAnsi="Times New Roman" w:eastAsia="仿宋_GB2312" w:cs="Times New Roman"/>
          <w:sz w:val="32"/>
          <w:szCs w:val="32"/>
          <w:lang w:eastAsia="zh-CN"/>
        </w:rPr>
        <w:t>两校</w:t>
      </w:r>
      <w:r>
        <w:rPr>
          <w:rFonts w:hint="default" w:ascii="Times New Roman" w:hAnsi="Times New Roman" w:eastAsia="仿宋_GB2312" w:cs="Times New Roman"/>
          <w:sz w:val="32"/>
          <w:szCs w:val="32"/>
        </w:rPr>
        <w:t>车辆应服从安排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进出校园“一杆一车”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如遇设备问题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现场工作人员或驾驶员及时与保卫处联系</w:t>
      </w:r>
      <w:r>
        <w:rPr>
          <w:rFonts w:hint="default" w:ascii="Times New Roman" w:hAnsi="Times New Roman" w:eastAsia="仿宋_GB2312" w:cs="Times New Roman"/>
          <w:sz w:val="32"/>
          <w:szCs w:val="32"/>
          <w:lang w:val="en-US" w:eastAsia="zh-CN"/>
        </w:rPr>
        <w:t>处理</w:t>
      </w:r>
      <w:r>
        <w:rPr>
          <w:rFonts w:hint="default" w:ascii="Times New Roman" w:hAnsi="Times New Roman" w:eastAsia="仿宋_GB2312" w:cs="Times New Roman"/>
          <w:sz w:val="32"/>
          <w:szCs w:val="32"/>
        </w:rPr>
        <w:t>。严禁车辆跟随、冲卡、强行进入等违法违规行为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此类行为造成损失的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保卫处</w:t>
      </w:r>
      <w:r>
        <w:rPr>
          <w:rFonts w:hint="default" w:ascii="Times New Roman" w:hAnsi="Times New Roman" w:eastAsia="仿宋_GB2312" w:cs="Times New Roman"/>
          <w:sz w:val="32"/>
          <w:szCs w:val="32"/>
        </w:rPr>
        <w:t>将依规对肇事司机提出赔偿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由肇事司机负责；造成严重后果的</w:t>
      </w:r>
      <w:r>
        <w:rPr>
          <w:rFonts w:hint="default" w:ascii="Times New Roman" w:hAnsi="Times New Roman" w:eastAsia="仿宋_GB2312" w:cs="Times New Roman"/>
          <w:sz w:val="32"/>
          <w:szCs w:val="32"/>
          <w:lang w:eastAsia="zh-CN"/>
        </w:rPr>
        <w:t>，保卫处</w:t>
      </w:r>
      <w:r>
        <w:rPr>
          <w:rFonts w:hint="default" w:ascii="Times New Roman" w:hAnsi="Times New Roman" w:eastAsia="仿宋_GB2312" w:cs="Times New Roman"/>
          <w:sz w:val="32"/>
          <w:szCs w:val="32"/>
        </w:rPr>
        <w:t>将依法报请公安部门进行处理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追究其法律责任。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第二十</w:t>
      </w:r>
      <w:r>
        <w:rPr>
          <w:rFonts w:hint="default" w:ascii="Times New Roman" w:hAnsi="Times New Roman" w:eastAsia="楷体_GB2312" w:cs="Times New Roman"/>
          <w:b w:val="0"/>
          <w:bCs/>
          <w:i w:val="0"/>
          <w:sz w:val="32"/>
          <w:szCs w:val="32"/>
          <w:lang w:val="en-US" w:eastAsia="zh-CN"/>
        </w:rPr>
        <w:t>三</w:t>
      </w:r>
      <w:r>
        <w:rPr>
          <w:rFonts w:hint="default" w:ascii="Times New Roman" w:hAnsi="Times New Roman" w:eastAsia="楷体_GB2312" w:cs="Times New Roman"/>
          <w:b w:val="0"/>
          <w:bCs/>
          <w:i w:val="0"/>
          <w:sz w:val="32"/>
          <w:szCs w:val="32"/>
        </w:rPr>
        <w:t>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对违反</w:t>
      </w:r>
      <w:r>
        <w:rPr>
          <w:rFonts w:hint="default" w:ascii="Times New Roman" w:hAnsi="Times New Roman" w:eastAsia="仿宋_GB2312" w:cs="Times New Roman"/>
          <w:sz w:val="32"/>
          <w:szCs w:val="32"/>
          <w:lang w:val="en-US" w:eastAsia="zh-CN"/>
        </w:rPr>
        <w:t>两次以上</w:t>
      </w:r>
      <w:r>
        <w:rPr>
          <w:rFonts w:hint="default" w:ascii="Times New Roman" w:hAnsi="Times New Roman" w:eastAsia="仿宋_GB2312" w:cs="Times New Roman"/>
          <w:sz w:val="32"/>
          <w:szCs w:val="32"/>
        </w:rPr>
        <w:t>校园车辆管理规定的车辆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保卫部门可依据规定暂停或注销其校园出入通行资格。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第二十</w:t>
      </w:r>
      <w:r>
        <w:rPr>
          <w:rFonts w:hint="default" w:ascii="Times New Roman" w:hAnsi="Times New Roman" w:eastAsia="楷体_GB2312" w:cs="Times New Roman"/>
          <w:b w:val="0"/>
          <w:bCs/>
          <w:i w:val="0"/>
          <w:sz w:val="32"/>
          <w:szCs w:val="32"/>
          <w:lang w:val="en-US" w:eastAsia="zh-CN"/>
        </w:rPr>
        <w:t>四</w:t>
      </w:r>
      <w:r>
        <w:rPr>
          <w:rFonts w:hint="default" w:ascii="Times New Roman" w:hAnsi="Times New Roman" w:eastAsia="楷体_GB2312" w:cs="Times New Roman"/>
          <w:b w:val="0"/>
          <w:bCs/>
          <w:i w:val="0"/>
          <w:sz w:val="32"/>
          <w:szCs w:val="32"/>
        </w:rPr>
        <w:t>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lang w:val="en-US" w:eastAsia="zh-CN"/>
        </w:rPr>
        <w:t>严禁</w:t>
      </w:r>
      <w:r>
        <w:rPr>
          <w:rFonts w:hint="default" w:ascii="Times New Roman" w:hAnsi="Times New Roman" w:eastAsia="仿宋_GB2312" w:cs="Times New Roman"/>
          <w:sz w:val="32"/>
          <w:szCs w:val="32"/>
        </w:rPr>
        <w:t>在校学生申报个人车辆出入校园。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章</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 xml:space="preserve"> 事故处理与应急处置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第二十</w:t>
      </w:r>
      <w:r>
        <w:rPr>
          <w:rFonts w:hint="default" w:ascii="Times New Roman" w:hAnsi="Times New Roman" w:eastAsia="楷体_GB2312" w:cs="Times New Roman"/>
          <w:b w:val="0"/>
          <w:bCs/>
          <w:i w:val="0"/>
          <w:sz w:val="32"/>
          <w:szCs w:val="32"/>
          <w:lang w:val="en-US" w:eastAsia="zh-CN"/>
        </w:rPr>
        <w:t>五</w:t>
      </w:r>
      <w:r>
        <w:rPr>
          <w:rFonts w:hint="default" w:ascii="Times New Roman" w:hAnsi="Times New Roman" w:eastAsia="楷体_GB2312" w:cs="Times New Roman"/>
          <w:b w:val="0"/>
          <w:bCs/>
          <w:i w:val="0"/>
          <w:sz w:val="32"/>
          <w:szCs w:val="32"/>
        </w:rPr>
        <w:t>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在校园道路上发生交通事故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车辆驾驶人员应当立即停车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保护现场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迅速报警并通知保卫处相关人员。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第二十</w:t>
      </w:r>
      <w:r>
        <w:rPr>
          <w:rFonts w:hint="default" w:ascii="Times New Roman" w:hAnsi="Times New Roman" w:eastAsia="楷体_GB2312" w:cs="Times New Roman"/>
          <w:b w:val="0"/>
          <w:bCs/>
          <w:i w:val="0"/>
          <w:sz w:val="32"/>
          <w:szCs w:val="32"/>
          <w:lang w:val="en-US" w:eastAsia="zh-CN"/>
        </w:rPr>
        <w:t>六</w:t>
      </w:r>
      <w:r>
        <w:rPr>
          <w:rFonts w:hint="default" w:ascii="Times New Roman" w:hAnsi="Times New Roman" w:eastAsia="楷体_GB2312" w:cs="Times New Roman"/>
          <w:b w:val="0"/>
          <w:bCs/>
          <w:i w:val="0"/>
          <w:sz w:val="32"/>
          <w:szCs w:val="32"/>
        </w:rPr>
        <w:t>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在校园道路上发生交通事故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仅造成轻微财产损失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并且基本事实清楚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双方当事人无异议的应拍照留有证据材料后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及时撤离现场进行协商或通知相关部门进行处理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避免造成交通长期拥堵。当事人对交通事故事实及责任有争议的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应当迅速报警处置。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第二十</w:t>
      </w:r>
      <w:r>
        <w:rPr>
          <w:rFonts w:hint="default" w:ascii="Times New Roman" w:hAnsi="Times New Roman" w:eastAsia="楷体_GB2312" w:cs="Times New Roman"/>
          <w:b w:val="0"/>
          <w:bCs/>
          <w:i w:val="0"/>
          <w:sz w:val="32"/>
          <w:szCs w:val="32"/>
          <w:lang w:val="en-US" w:eastAsia="zh-CN"/>
        </w:rPr>
        <w:t>七</w:t>
      </w:r>
      <w:r>
        <w:rPr>
          <w:rFonts w:hint="default" w:ascii="Times New Roman" w:hAnsi="Times New Roman" w:eastAsia="楷体_GB2312" w:cs="Times New Roman"/>
          <w:b w:val="0"/>
          <w:bCs/>
          <w:i w:val="0"/>
          <w:sz w:val="32"/>
          <w:szCs w:val="32"/>
        </w:rPr>
        <w:t>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保卫处接到交通事故报告后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应当立即赶赴现场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先组织抢救受伤人员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协助公安机关开展事故情况调查和处理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并采取措施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尽快恢复交通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维护现场秩序。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第二十</w:t>
      </w:r>
      <w:r>
        <w:rPr>
          <w:rFonts w:hint="default" w:ascii="Times New Roman" w:hAnsi="Times New Roman" w:eastAsia="楷体_GB2312" w:cs="Times New Roman"/>
          <w:b w:val="0"/>
          <w:bCs/>
          <w:i w:val="0"/>
          <w:sz w:val="32"/>
          <w:szCs w:val="32"/>
          <w:lang w:val="en-US" w:eastAsia="zh-CN"/>
        </w:rPr>
        <w:t>八</w:t>
      </w:r>
      <w:r>
        <w:rPr>
          <w:rFonts w:hint="default" w:ascii="Times New Roman" w:hAnsi="Times New Roman" w:eastAsia="楷体_GB2312" w:cs="Times New Roman"/>
          <w:b w:val="0"/>
          <w:bCs/>
          <w:i w:val="0"/>
          <w:sz w:val="32"/>
          <w:szCs w:val="32"/>
        </w:rPr>
        <w:t>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在校园内机动车发生道路交通事故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造成道路、供电、供水、通讯、交通指示信号等设施毁损的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相关部门应及时进行责任认定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修缮恢复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并由当事责任人承担相关损失费用。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w:t>
      </w:r>
      <w:r>
        <w:rPr>
          <w:rFonts w:hint="default" w:ascii="Times New Roman" w:hAnsi="Times New Roman" w:eastAsia="楷体_GB2312" w:cs="Times New Roman"/>
          <w:b w:val="0"/>
          <w:bCs/>
          <w:i w:val="0"/>
          <w:sz w:val="32"/>
          <w:szCs w:val="32"/>
          <w:lang w:val="en-US" w:eastAsia="zh-CN"/>
        </w:rPr>
        <w:t>二</w:t>
      </w:r>
      <w:r>
        <w:rPr>
          <w:rFonts w:hint="default" w:ascii="Times New Roman" w:hAnsi="Times New Roman" w:eastAsia="楷体_GB2312" w:cs="Times New Roman"/>
          <w:b w:val="0"/>
          <w:bCs/>
          <w:i w:val="0"/>
          <w:sz w:val="32"/>
          <w:szCs w:val="32"/>
        </w:rPr>
        <w:t>十</w:t>
      </w:r>
      <w:r>
        <w:rPr>
          <w:rFonts w:hint="default" w:ascii="Times New Roman" w:hAnsi="Times New Roman" w:eastAsia="楷体_GB2312" w:cs="Times New Roman"/>
          <w:b w:val="0"/>
          <w:bCs/>
          <w:i w:val="0"/>
          <w:sz w:val="32"/>
          <w:szCs w:val="32"/>
          <w:lang w:val="en-US" w:eastAsia="zh-CN"/>
        </w:rPr>
        <w:t>九</w:t>
      </w:r>
      <w:r>
        <w:rPr>
          <w:rFonts w:hint="default" w:ascii="Times New Roman" w:hAnsi="Times New Roman" w:eastAsia="楷体_GB2312" w:cs="Times New Roman"/>
          <w:b w:val="0"/>
          <w:bCs/>
          <w:i w:val="0"/>
          <w:sz w:val="32"/>
          <w:szCs w:val="32"/>
        </w:rPr>
        <w:t>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如遇伤人、亡人等严重交通事故时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现场人员应根据实际情况谨慎考虑施救措施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避免因施救不当造成次生伤害。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第七章</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 xml:space="preserve">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第三十条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凡在校内行驶、停放的各类车辆</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车辆驾驶人员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都应服从</w:t>
      </w:r>
      <w:r>
        <w:rPr>
          <w:rFonts w:hint="default" w:ascii="Times New Roman" w:hAnsi="Times New Roman" w:eastAsia="仿宋_GB2312" w:cs="Times New Roman"/>
          <w:sz w:val="32"/>
          <w:szCs w:val="32"/>
          <w:lang w:val="en-US" w:eastAsia="zh-CN"/>
        </w:rPr>
        <w:t>保卫处</w:t>
      </w:r>
      <w:r>
        <w:rPr>
          <w:rFonts w:hint="default" w:ascii="Times New Roman" w:hAnsi="Times New Roman" w:eastAsia="仿宋_GB2312" w:cs="Times New Roman"/>
          <w:sz w:val="32"/>
          <w:szCs w:val="32"/>
        </w:rPr>
        <w:t>统一管理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执行本规定。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第三十</w:t>
      </w:r>
      <w:r>
        <w:rPr>
          <w:rFonts w:hint="default" w:ascii="Times New Roman" w:hAnsi="Times New Roman" w:eastAsia="楷体_GB2312" w:cs="Times New Roman"/>
          <w:b w:val="0"/>
          <w:bCs/>
          <w:i w:val="0"/>
          <w:sz w:val="32"/>
          <w:szCs w:val="32"/>
          <w:lang w:val="en-US" w:eastAsia="zh-CN"/>
        </w:rPr>
        <w:t>一</w:t>
      </w:r>
      <w:r>
        <w:rPr>
          <w:rFonts w:hint="default" w:ascii="Times New Roman" w:hAnsi="Times New Roman" w:eastAsia="楷体_GB2312" w:cs="Times New Roman"/>
          <w:b w:val="0"/>
          <w:bCs/>
          <w:i w:val="0"/>
          <w:sz w:val="32"/>
          <w:szCs w:val="32"/>
        </w:rPr>
        <w:t>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本规定适用于</w:t>
      </w:r>
      <w:r>
        <w:rPr>
          <w:rFonts w:hint="default" w:ascii="Times New Roman" w:hAnsi="Times New Roman" w:eastAsia="仿宋_GB2312" w:cs="Times New Roman"/>
          <w:sz w:val="32"/>
          <w:szCs w:val="32"/>
          <w:lang w:val="en-US" w:eastAsia="zh-CN"/>
        </w:rPr>
        <w:t>郑州工业安全职业学院和河南信息工程学校所有区域</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第三十</w:t>
      </w:r>
      <w:r>
        <w:rPr>
          <w:rFonts w:hint="default" w:ascii="Times New Roman" w:hAnsi="Times New Roman" w:eastAsia="楷体_GB2312" w:cs="Times New Roman"/>
          <w:b w:val="0"/>
          <w:bCs/>
          <w:i w:val="0"/>
          <w:sz w:val="32"/>
          <w:szCs w:val="32"/>
          <w:lang w:val="en-US" w:eastAsia="zh-CN"/>
        </w:rPr>
        <w:t>二</w:t>
      </w:r>
      <w:r>
        <w:rPr>
          <w:rFonts w:hint="default" w:ascii="Times New Roman" w:hAnsi="Times New Roman" w:eastAsia="楷体_GB2312" w:cs="Times New Roman"/>
          <w:b w:val="0"/>
          <w:bCs/>
          <w:i w:val="0"/>
          <w:sz w:val="32"/>
          <w:szCs w:val="32"/>
        </w:rPr>
        <w:t>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本规定由保卫处进行解释。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i w:val="0"/>
          <w:sz w:val="32"/>
          <w:szCs w:val="32"/>
        </w:rPr>
        <w:t>第三十</w:t>
      </w:r>
      <w:r>
        <w:rPr>
          <w:rFonts w:hint="default" w:ascii="Times New Roman" w:hAnsi="Times New Roman" w:eastAsia="楷体_GB2312" w:cs="Times New Roman"/>
          <w:b w:val="0"/>
          <w:bCs/>
          <w:i w:val="0"/>
          <w:sz w:val="32"/>
          <w:szCs w:val="32"/>
          <w:lang w:val="en-US" w:eastAsia="zh-CN"/>
        </w:rPr>
        <w:t>三</w:t>
      </w:r>
      <w:r>
        <w:rPr>
          <w:rFonts w:hint="default" w:ascii="Times New Roman" w:hAnsi="Times New Roman" w:eastAsia="楷体_GB2312" w:cs="Times New Roman"/>
          <w:b w:val="0"/>
          <w:bCs/>
          <w:i w:val="0"/>
          <w:sz w:val="32"/>
          <w:szCs w:val="32"/>
        </w:rPr>
        <w:t>条</w:t>
      </w:r>
      <w:r>
        <w:rPr>
          <w:rFonts w:hint="default" w:ascii="Times New Roman" w:hAnsi="Times New Roman" w:eastAsia="楷体_GB2312" w:cs="Times New Roman"/>
          <w:b w:val="0"/>
          <w:bCs/>
          <w:i w:val="0"/>
          <w:sz w:val="32"/>
          <w:szCs w:val="32"/>
          <w:lang w:val="en-US" w:eastAsia="zh-CN"/>
        </w:rPr>
        <w:t xml:space="preserve">  </w:t>
      </w:r>
      <w:r>
        <w:rPr>
          <w:rFonts w:hint="default" w:ascii="Times New Roman" w:hAnsi="Times New Roman" w:eastAsia="仿宋_GB2312" w:cs="Times New Roman"/>
          <w:sz w:val="32"/>
          <w:szCs w:val="32"/>
        </w:rPr>
        <w:t>本规定于发布之日起实施。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附件：1.郑州工业安全职业学院河南信息工程学校</w:t>
      </w:r>
      <w:r>
        <w:rPr>
          <w:rFonts w:hint="default" w:ascii="Times New Roman" w:hAnsi="Times New Roman" w:eastAsia="仿宋_GB2312" w:cs="Times New Roman"/>
          <w:sz w:val="32"/>
          <w:szCs w:val="32"/>
        </w:rPr>
        <w:t>机动车辆出入校园管理</w:t>
      </w:r>
      <w:r>
        <w:rPr>
          <w:rFonts w:hint="default" w:ascii="Times New Roman" w:hAnsi="Times New Roman" w:eastAsia="仿宋_GB2312" w:cs="Times New Roman"/>
          <w:sz w:val="32"/>
          <w:szCs w:val="32"/>
          <w:lang w:eastAsia="zh-CN"/>
        </w:rPr>
        <w:t>办法</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郑州工业安全职业</w:t>
      </w:r>
      <w:r>
        <w:rPr>
          <w:rFonts w:hint="default" w:ascii="Times New Roman" w:hAnsi="Times New Roman" w:eastAsia="仿宋_GB2312" w:cs="Times New Roman"/>
          <w:sz w:val="32"/>
          <w:szCs w:val="32"/>
          <w:lang w:val="en-US" w:eastAsia="zh-CN"/>
        </w:rPr>
        <w:t>学院河南信息工程学校人员</w:t>
      </w:r>
      <w:r>
        <w:rPr>
          <w:rFonts w:hint="default" w:ascii="Times New Roman" w:hAnsi="Times New Roman" w:eastAsia="仿宋_GB2312" w:cs="Times New Roman"/>
          <w:sz w:val="32"/>
          <w:szCs w:val="32"/>
        </w:rPr>
        <w:t>出入</w:t>
      </w:r>
      <w:r>
        <w:rPr>
          <w:rFonts w:hint="default" w:ascii="Times New Roman" w:hAnsi="Times New Roman" w:eastAsia="仿宋_GB2312" w:cs="Times New Roman"/>
          <w:sz w:val="32"/>
          <w:szCs w:val="32"/>
          <w:lang w:eastAsia="zh-CN"/>
        </w:rPr>
        <w:t>校园</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sz w:val="32"/>
          <w:szCs w:val="32"/>
          <w:lang w:eastAsia="zh-CN"/>
        </w:rPr>
        <w:t>办法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3.车辆信息登记表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4.新能源车辆信息登记表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5.部门车辆信息汇总表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郑州工业安全职业学院 河南信息工程学校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44"/>
          <w:szCs w:val="44"/>
        </w:rPr>
      </w:pPr>
      <w:r>
        <w:rPr>
          <w:rFonts w:hint="default" w:ascii="Times New Roman" w:hAnsi="Times New Roman" w:eastAsia="方正小标宋简体" w:cs="Times New Roman"/>
          <w:sz w:val="44"/>
          <w:szCs w:val="44"/>
        </w:rPr>
        <w:t>机动车辆出入校园管理办法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为维护校园交通秩序安全平稳有序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保障在校师生生命财产安全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满足教职工正常教学通勤需要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lang w:eastAsia="zh-CN"/>
        </w:rPr>
        <w:t>两校</w:t>
      </w:r>
      <w:r>
        <w:rPr>
          <w:rFonts w:hint="default" w:ascii="Times New Roman" w:hAnsi="Times New Roman" w:eastAsia="仿宋_GB2312" w:cs="Times New Roman"/>
          <w:sz w:val="32"/>
          <w:szCs w:val="32"/>
        </w:rPr>
        <w:t>实际制定本办法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用于管理</w:t>
      </w:r>
      <w:r>
        <w:rPr>
          <w:rFonts w:hint="default" w:ascii="Times New Roman" w:hAnsi="Times New Roman" w:eastAsia="仿宋_GB2312" w:cs="Times New Roman"/>
          <w:sz w:val="32"/>
          <w:szCs w:val="32"/>
          <w:lang w:val="en-US" w:eastAsia="zh-CN"/>
        </w:rPr>
        <w:t>两校</w:t>
      </w:r>
      <w:r>
        <w:rPr>
          <w:rFonts w:hint="default" w:ascii="Times New Roman" w:hAnsi="Times New Roman" w:eastAsia="仿宋_GB2312" w:cs="Times New Roman"/>
          <w:sz w:val="32"/>
          <w:szCs w:val="32"/>
        </w:rPr>
        <w:t>机动车出入</w:t>
      </w:r>
      <w:r>
        <w:rPr>
          <w:rFonts w:hint="default" w:ascii="Times New Roman" w:hAnsi="Times New Roman" w:eastAsia="仿宋_GB2312" w:cs="Times New Roman"/>
          <w:sz w:val="32"/>
          <w:szCs w:val="32"/>
          <w:lang w:val="en-US" w:eastAsia="zh-CN"/>
        </w:rPr>
        <w:t>校园</w:t>
      </w:r>
      <w:r>
        <w:rPr>
          <w:rFonts w:hint="default" w:ascii="Times New Roman" w:hAnsi="Times New Roman" w:eastAsia="仿宋_GB2312" w:cs="Times New Roman"/>
          <w:sz w:val="32"/>
          <w:szCs w:val="32"/>
        </w:rPr>
        <w:t>。具体内容如下：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机动车系统化管理。</w:t>
      </w:r>
      <w:r>
        <w:rPr>
          <w:rFonts w:hint="default" w:ascii="Times New Roman" w:hAnsi="Times New Roman" w:eastAsia="仿宋_GB2312" w:cs="Times New Roman"/>
          <w:sz w:val="32"/>
          <w:szCs w:val="32"/>
          <w:lang w:val="en-US" w:eastAsia="zh-CN"/>
        </w:rPr>
        <w:t>两校</w:t>
      </w:r>
      <w:r>
        <w:rPr>
          <w:rFonts w:hint="default" w:ascii="Times New Roman" w:hAnsi="Times New Roman" w:eastAsia="仿宋_GB2312" w:cs="Times New Roman"/>
          <w:sz w:val="32"/>
          <w:szCs w:val="32"/>
        </w:rPr>
        <w:t>采用车牌识别出入管理系统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所有进入校园的机动车辆经申请并将车牌等信息录入系统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即可由系统自动识别放行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保障相关机动车辆进出校园安全便捷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防止非录入车辆进入校园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控制校内机动车数量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w:t>
      </w:r>
      <w:r>
        <w:rPr>
          <w:rFonts w:hint="default" w:ascii="Times New Roman" w:hAnsi="Times New Roman" w:eastAsia="仿宋_GB2312" w:cs="Times New Roman"/>
          <w:sz w:val="32"/>
          <w:szCs w:val="32"/>
          <w:lang w:val="en-US" w:eastAsia="zh-CN"/>
        </w:rPr>
        <w:t>校内</w:t>
      </w:r>
      <w:r>
        <w:rPr>
          <w:rFonts w:hint="default" w:ascii="Times New Roman" w:hAnsi="Times New Roman" w:eastAsia="仿宋_GB2312" w:cs="Times New Roman"/>
          <w:sz w:val="32"/>
          <w:szCs w:val="32"/>
        </w:rPr>
        <w:t>的安全秩序。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二、成立校园车辆安全管理小组</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rPr>
        <w:t>进出校园的车辆管理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w:t>
      </w:r>
      <w:r>
        <w:rPr>
          <w:rFonts w:hint="default" w:ascii="Times New Roman" w:hAnsi="Times New Roman" w:eastAsia="仿宋_GB2312" w:cs="Times New Roman"/>
          <w:sz w:val="32"/>
          <w:szCs w:val="32"/>
          <w:lang w:val="en-US" w:eastAsia="zh-CN"/>
        </w:rPr>
        <w:t>两校</w:t>
      </w:r>
      <w:r>
        <w:rPr>
          <w:rFonts w:hint="default" w:ascii="Times New Roman" w:hAnsi="Times New Roman" w:eastAsia="仿宋_GB2312" w:cs="Times New Roman"/>
          <w:sz w:val="32"/>
          <w:szCs w:val="32"/>
        </w:rPr>
        <w:t>各部门协同配合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共同做好校园车辆管理和交通安全工作。各部门各司其职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承担相关工作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并成立校园车辆安全管理小组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管理小组构成及负责工作内容如下：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保卫处：负</w:t>
      </w:r>
      <w:r>
        <w:rPr>
          <w:rFonts w:hint="default" w:ascii="Times New Roman" w:hAnsi="Times New Roman" w:eastAsia="仿宋_GB2312" w:cs="Times New Roman"/>
          <w:color w:val="auto"/>
          <w:sz w:val="32"/>
          <w:szCs w:val="32"/>
        </w:rPr>
        <w:t>责车牌识别门禁系统的</w:t>
      </w:r>
      <w:r>
        <w:rPr>
          <w:rFonts w:hint="default" w:ascii="Times New Roman" w:hAnsi="Times New Roman" w:eastAsia="仿宋_GB2312" w:cs="Times New Roman"/>
          <w:sz w:val="32"/>
          <w:szCs w:val="32"/>
        </w:rPr>
        <w:t>录入和日常维护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保障</w:t>
      </w:r>
      <w:r>
        <w:rPr>
          <w:rFonts w:hint="default" w:ascii="Times New Roman" w:hAnsi="Times New Roman" w:eastAsia="仿宋_GB2312" w:cs="Times New Roman"/>
          <w:color w:val="auto"/>
          <w:sz w:val="32"/>
          <w:szCs w:val="32"/>
        </w:rPr>
        <w:t>车牌识别门禁系统</w:t>
      </w:r>
      <w:r>
        <w:rPr>
          <w:rFonts w:hint="default" w:ascii="Times New Roman" w:hAnsi="Times New Roman" w:eastAsia="仿宋_GB2312" w:cs="Times New Roman"/>
          <w:sz w:val="32"/>
          <w:szCs w:val="32"/>
        </w:rPr>
        <w:t>高效平稳运行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按照相关规定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及时录入、更新符合规定的车辆信息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删除</w:t>
      </w:r>
      <w:r>
        <w:rPr>
          <w:rFonts w:hint="default" w:ascii="Times New Roman" w:hAnsi="Times New Roman" w:eastAsia="仿宋_GB2312" w:cs="Times New Roman"/>
          <w:sz w:val="32"/>
          <w:szCs w:val="32"/>
          <w:lang w:val="en-US" w:eastAsia="zh-CN"/>
        </w:rPr>
        <w:t>失去入校资格的车辆信息，</w:t>
      </w:r>
      <w:r>
        <w:rPr>
          <w:rFonts w:hint="default" w:ascii="Times New Roman" w:hAnsi="Times New Roman" w:eastAsia="仿宋_GB2312" w:cs="Times New Roman"/>
          <w:sz w:val="32"/>
          <w:szCs w:val="32"/>
        </w:rPr>
        <w:t>为全校教职员工和校属车辆等出入校园提供便捷保障；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人事处：对在职教职工资格身份进行审核；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3.行政</w:t>
      </w:r>
      <w:r>
        <w:rPr>
          <w:rFonts w:hint="default" w:ascii="Times New Roman" w:hAnsi="Times New Roman" w:eastAsia="仿宋_GB2312" w:cs="Times New Roman"/>
          <w:sz w:val="32"/>
          <w:szCs w:val="32"/>
        </w:rPr>
        <w:t>办公室：对在校公车</w:t>
      </w:r>
      <w:r>
        <w:rPr>
          <w:rFonts w:hint="default" w:ascii="Times New Roman" w:hAnsi="Times New Roman" w:eastAsia="仿宋_GB2312" w:cs="Times New Roman"/>
          <w:color w:val="auto"/>
          <w:sz w:val="32"/>
          <w:szCs w:val="32"/>
        </w:rPr>
        <w:t>进行审核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对与</w:t>
      </w:r>
      <w:r>
        <w:rPr>
          <w:rFonts w:hint="default" w:ascii="Times New Roman" w:hAnsi="Times New Roman" w:eastAsia="仿宋_GB2312" w:cs="Times New Roman"/>
          <w:color w:val="auto"/>
          <w:sz w:val="32"/>
          <w:szCs w:val="32"/>
          <w:lang w:eastAsia="zh-CN"/>
        </w:rPr>
        <w:t>两校</w:t>
      </w:r>
      <w:r>
        <w:rPr>
          <w:rFonts w:hint="default" w:ascii="Times New Roman" w:hAnsi="Times New Roman" w:eastAsia="仿宋_GB2312" w:cs="Times New Roman"/>
          <w:color w:val="auto"/>
          <w:sz w:val="32"/>
          <w:szCs w:val="32"/>
          <w:lang w:val="en-US" w:eastAsia="zh-CN"/>
        </w:rPr>
        <w:t>有对公往来办事需求的校外</w:t>
      </w:r>
      <w:r>
        <w:rPr>
          <w:rFonts w:hint="default" w:ascii="Times New Roman" w:hAnsi="Times New Roman" w:eastAsia="仿宋_GB2312" w:cs="Times New Roman"/>
          <w:color w:val="auto"/>
          <w:sz w:val="32"/>
          <w:szCs w:val="32"/>
        </w:rPr>
        <w:t>人员身份进行审核；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后勤</w:t>
      </w:r>
      <w:r>
        <w:rPr>
          <w:rFonts w:hint="default" w:ascii="Times New Roman" w:hAnsi="Times New Roman" w:eastAsia="仿宋_GB2312" w:cs="Times New Roman"/>
          <w:sz w:val="32"/>
          <w:szCs w:val="32"/>
          <w:lang w:val="en-US" w:eastAsia="zh-CN"/>
        </w:rPr>
        <w:t>处</w:t>
      </w:r>
      <w:r>
        <w:rPr>
          <w:rFonts w:hint="default" w:ascii="Times New Roman" w:hAnsi="Times New Roman" w:eastAsia="仿宋_GB2312" w:cs="Times New Roman"/>
          <w:sz w:val="32"/>
          <w:szCs w:val="32"/>
        </w:rPr>
        <w:t>：对施工</w:t>
      </w:r>
      <w:r>
        <w:rPr>
          <w:rFonts w:hint="default" w:ascii="Times New Roman" w:hAnsi="Times New Roman" w:eastAsia="仿宋_GB2312" w:cs="Times New Roman"/>
          <w:sz w:val="32"/>
          <w:szCs w:val="32"/>
          <w:lang w:val="en-US" w:eastAsia="zh-CN"/>
        </w:rPr>
        <w:t>及后勤保障人员</w:t>
      </w:r>
      <w:r>
        <w:rPr>
          <w:rFonts w:hint="default" w:ascii="Times New Roman" w:hAnsi="Times New Roman" w:eastAsia="仿宋_GB2312" w:cs="Times New Roman"/>
          <w:sz w:val="32"/>
          <w:szCs w:val="32"/>
        </w:rPr>
        <w:t>车辆进行审核</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5.食堂管理处：</w:t>
      </w:r>
      <w:r>
        <w:rPr>
          <w:rFonts w:hint="default" w:ascii="Times New Roman" w:hAnsi="Times New Roman" w:eastAsia="仿宋_GB2312" w:cs="Times New Roman"/>
          <w:sz w:val="32"/>
          <w:szCs w:val="32"/>
        </w:rPr>
        <w:t>对需</w:t>
      </w:r>
      <w:r>
        <w:rPr>
          <w:rFonts w:hint="default" w:ascii="Times New Roman" w:hAnsi="Times New Roman" w:eastAsia="仿宋_GB2312" w:cs="Times New Roman"/>
          <w:sz w:val="32"/>
          <w:szCs w:val="32"/>
          <w:lang w:val="en-US" w:eastAsia="zh-CN"/>
        </w:rPr>
        <w:t>出入</w:t>
      </w:r>
      <w:r>
        <w:rPr>
          <w:rFonts w:hint="default" w:ascii="Times New Roman" w:hAnsi="Times New Roman" w:eastAsia="仿宋_GB2312" w:cs="Times New Roman"/>
          <w:sz w:val="32"/>
          <w:szCs w:val="32"/>
        </w:rPr>
        <w:t>校园的</w:t>
      </w:r>
      <w:r>
        <w:rPr>
          <w:rFonts w:hint="default" w:ascii="Times New Roman" w:hAnsi="Times New Roman" w:eastAsia="仿宋_GB2312" w:cs="Times New Roman"/>
          <w:sz w:val="32"/>
          <w:szCs w:val="32"/>
          <w:lang w:val="en-US" w:eastAsia="zh-CN"/>
        </w:rPr>
        <w:t>餐厅及</w:t>
      </w:r>
      <w:r>
        <w:rPr>
          <w:rFonts w:hint="default" w:ascii="Times New Roman" w:hAnsi="Times New Roman" w:eastAsia="仿宋_GB2312" w:cs="Times New Roman"/>
          <w:sz w:val="32"/>
          <w:szCs w:val="32"/>
        </w:rPr>
        <w:t>商户车辆进行审核</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val="en-US" w:eastAsia="zh-CN"/>
        </w:rPr>
        <w:t>两校</w:t>
      </w:r>
      <w:r>
        <w:rPr>
          <w:rFonts w:hint="default" w:ascii="Times New Roman" w:hAnsi="Times New Roman" w:eastAsia="黑体" w:cs="Times New Roman"/>
          <w:sz w:val="32"/>
          <w:szCs w:val="32"/>
        </w:rPr>
        <w:t>车辆出入校园采用分类管理</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rPr>
        <w:t>具体如下：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公务车辆类：校车、公务用车等相关校务车辆</w:t>
      </w:r>
      <w:r>
        <w:rPr>
          <w:rFonts w:hint="default" w:ascii="Times New Roman" w:hAnsi="Times New Roman" w:eastAsia="仿宋_GB2312" w:cs="Times New Roman"/>
          <w:sz w:val="32"/>
          <w:szCs w:val="32"/>
          <w:lang w:val="en-US" w:eastAsia="zh-CN"/>
        </w:rPr>
        <w:t>全部</w:t>
      </w:r>
      <w:r>
        <w:rPr>
          <w:rFonts w:hint="default" w:ascii="Times New Roman" w:hAnsi="Times New Roman" w:eastAsia="仿宋_GB2312" w:cs="Times New Roman"/>
          <w:sz w:val="32"/>
          <w:szCs w:val="32"/>
        </w:rPr>
        <w:t>录入门禁系统；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应急车辆类：警车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救护车、消防车、</w:t>
      </w:r>
      <w:r>
        <w:rPr>
          <w:rFonts w:hint="default" w:ascii="Times New Roman" w:hAnsi="Times New Roman" w:eastAsia="仿宋_GB2312" w:cs="Times New Roman"/>
          <w:sz w:val="32"/>
          <w:szCs w:val="32"/>
          <w:lang w:val="en-US" w:eastAsia="zh-CN"/>
        </w:rPr>
        <w:t>电力</w:t>
      </w:r>
      <w:r>
        <w:rPr>
          <w:rFonts w:hint="default" w:ascii="Times New Roman" w:hAnsi="Times New Roman" w:eastAsia="仿宋_GB2312" w:cs="Times New Roman"/>
          <w:sz w:val="32"/>
          <w:szCs w:val="32"/>
        </w:rPr>
        <w:t>抢修车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燃气巡检车</w:t>
      </w:r>
      <w:r>
        <w:rPr>
          <w:rFonts w:hint="default" w:ascii="Times New Roman" w:hAnsi="Times New Roman" w:eastAsia="仿宋_GB2312" w:cs="Times New Roman"/>
          <w:sz w:val="32"/>
          <w:szCs w:val="32"/>
        </w:rPr>
        <w:t>等应急车辆在应急处置过程中进出校园无需录入门禁系统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保卫处</w:t>
      </w:r>
      <w:r>
        <w:rPr>
          <w:rFonts w:hint="default" w:ascii="Times New Roman" w:hAnsi="Times New Roman" w:eastAsia="仿宋_GB2312" w:cs="Times New Roman"/>
          <w:sz w:val="32"/>
          <w:szCs w:val="32"/>
          <w:lang w:val="en-US" w:eastAsia="zh-CN"/>
        </w:rPr>
        <w:t>值守人员</w:t>
      </w:r>
      <w:r>
        <w:rPr>
          <w:rFonts w:hint="default" w:ascii="Times New Roman" w:hAnsi="Times New Roman" w:eastAsia="仿宋_GB2312" w:cs="Times New Roman"/>
          <w:sz w:val="32"/>
          <w:szCs w:val="32"/>
        </w:rPr>
        <w:t>现场手动放行；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教职工私家车类：</w:t>
      </w:r>
      <w:r>
        <w:rPr>
          <w:rFonts w:hint="default" w:ascii="Times New Roman" w:hAnsi="Times New Roman" w:eastAsia="仿宋_GB2312" w:cs="Times New Roman"/>
          <w:sz w:val="32"/>
          <w:szCs w:val="32"/>
          <w:lang w:val="en-US" w:eastAsia="zh-CN"/>
        </w:rPr>
        <w:t>两校</w:t>
      </w:r>
      <w:r>
        <w:rPr>
          <w:rFonts w:hint="default" w:ascii="Times New Roman" w:hAnsi="Times New Roman" w:eastAsia="仿宋_GB2312" w:cs="Times New Roman"/>
          <w:sz w:val="32"/>
          <w:szCs w:val="32"/>
        </w:rPr>
        <w:t>教职工（含</w:t>
      </w:r>
      <w:r>
        <w:rPr>
          <w:rFonts w:hint="default" w:ascii="Times New Roman" w:hAnsi="Times New Roman" w:eastAsia="仿宋_GB2312" w:cs="Times New Roman"/>
          <w:sz w:val="32"/>
          <w:szCs w:val="32"/>
          <w:lang w:val="en-US" w:eastAsia="zh-CN"/>
        </w:rPr>
        <w:t>校企合作、三保及</w:t>
      </w:r>
      <w:r>
        <w:rPr>
          <w:rFonts w:hint="default" w:ascii="Times New Roman" w:hAnsi="Times New Roman" w:eastAsia="仿宋_GB2312" w:cs="Times New Roman"/>
          <w:sz w:val="32"/>
          <w:szCs w:val="32"/>
        </w:rPr>
        <w:t>离退休人员）需根据</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规定自行申请</w:t>
      </w:r>
      <w:r>
        <w:rPr>
          <w:rFonts w:hint="default" w:ascii="Times New Roman" w:hAnsi="Times New Roman" w:eastAsia="仿宋_GB2312" w:cs="Times New Roman"/>
          <w:sz w:val="32"/>
          <w:szCs w:val="32"/>
          <w:lang w:val="en-US" w:eastAsia="zh-CN"/>
        </w:rPr>
        <w:t>后，由保卫处</w:t>
      </w:r>
      <w:r>
        <w:rPr>
          <w:rFonts w:hint="default" w:ascii="Times New Roman" w:hAnsi="Times New Roman" w:eastAsia="仿宋_GB2312" w:cs="Times New Roman"/>
          <w:sz w:val="32"/>
          <w:szCs w:val="32"/>
        </w:rPr>
        <w:t>录入车牌自动识别系统；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临时车辆类：须由相关部门根据实际情况提前</w:t>
      </w:r>
      <w:r>
        <w:rPr>
          <w:rFonts w:hint="default" w:ascii="Times New Roman" w:hAnsi="Times New Roman" w:eastAsia="仿宋_GB2312" w:cs="Times New Roman"/>
          <w:sz w:val="32"/>
          <w:szCs w:val="32"/>
          <w:lang w:val="en-US" w:eastAsia="zh-CN"/>
        </w:rPr>
        <w:t>通过书面或线上等方式向</w:t>
      </w:r>
      <w:r>
        <w:rPr>
          <w:rFonts w:hint="default" w:ascii="Times New Roman" w:hAnsi="Times New Roman" w:eastAsia="仿宋_GB2312" w:cs="Times New Roman"/>
          <w:sz w:val="32"/>
          <w:szCs w:val="32"/>
        </w:rPr>
        <w:t>保卫处</w:t>
      </w:r>
      <w:r>
        <w:rPr>
          <w:rFonts w:hint="default" w:ascii="Times New Roman" w:hAnsi="Times New Roman" w:eastAsia="仿宋_GB2312" w:cs="Times New Roman"/>
          <w:sz w:val="32"/>
          <w:szCs w:val="32"/>
          <w:lang w:val="en-US" w:eastAsia="zh-CN"/>
        </w:rPr>
        <w:t>报备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经保卫处批准后，获得</w:t>
      </w:r>
      <w:r>
        <w:rPr>
          <w:rFonts w:hint="default" w:ascii="Times New Roman" w:hAnsi="Times New Roman" w:eastAsia="仿宋_GB2312" w:cs="Times New Roman"/>
          <w:sz w:val="32"/>
          <w:szCs w:val="32"/>
        </w:rPr>
        <w:t>临时进出校园的</w:t>
      </w:r>
      <w:r>
        <w:rPr>
          <w:rFonts w:hint="default" w:ascii="Times New Roman" w:hAnsi="Times New Roman" w:eastAsia="仿宋_GB2312" w:cs="Times New Roman"/>
          <w:sz w:val="32"/>
          <w:szCs w:val="32"/>
          <w:lang w:val="en-US" w:eastAsia="zh-CN"/>
        </w:rPr>
        <w:t>资格</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其他社会车辆及在校学生车辆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原则上不允许进入校园。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、申请方式：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校车、公务用车等相关校务车辆由车辆</w:t>
      </w:r>
      <w:r>
        <w:rPr>
          <w:rFonts w:hint="default" w:ascii="Times New Roman" w:hAnsi="Times New Roman" w:eastAsia="仿宋_GB2312" w:cs="Times New Roman"/>
          <w:sz w:val="32"/>
          <w:szCs w:val="32"/>
          <w:lang w:val="en-US" w:eastAsia="zh-CN"/>
        </w:rPr>
        <w:t>所属</w:t>
      </w:r>
      <w:r>
        <w:rPr>
          <w:rFonts w:hint="default" w:ascii="Times New Roman" w:hAnsi="Times New Roman" w:eastAsia="仿宋_GB2312" w:cs="Times New Roman"/>
          <w:sz w:val="32"/>
          <w:szCs w:val="32"/>
        </w:rPr>
        <w:t>部门向保卫处申请录入车牌。</w:t>
      </w:r>
      <w:r>
        <w:rPr>
          <w:rFonts w:hint="default" w:ascii="Times New Roman" w:hAnsi="Times New Roman" w:eastAsia="仿宋_GB2312" w:cs="Times New Roman"/>
          <w:sz w:val="32"/>
          <w:szCs w:val="32"/>
          <w:lang w:val="en-US" w:eastAsia="zh-CN"/>
        </w:rPr>
        <w:t>申请人</w:t>
      </w:r>
      <w:r>
        <w:rPr>
          <w:rFonts w:hint="default" w:ascii="Times New Roman" w:hAnsi="Times New Roman" w:eastAsia="仿宋_GB2312" w:cs="Times New Roman"/>
          <w:sz w:val="32"/>
          <w:szCs w:val="32"/>
        </w:rPr>
        <w:t>需提供车辆</w:t>
      </w:r>
      <w:r>
        <w:rPr>
          <w:rFonts w:hint="default" w:ascii="Times New Roman" w:hAnsi="Times New Roman" w:eastAsia="仿宋_GB2312" w:cs="Times New Roman"/>
          <w:sz w:val="32"/>
          <w:szCs w:val="32"/>
          <w:lang w:val="en-US" w:eastAsia="zh-CN"/>
        </w:rPr>
        <w:t>行车证</w:t>
      </w:r>
      <w:r>
        <w:rPr>
          <w:rFonts w:hint="default" w:ascii="Times New Roman" w:hAnsi="Times New Roman" w:eastAsia="仿宋_GB2312" w:cs="Times New Roman"/>
          <w:sz w:val="32"/>
          <w:szCs w:val="32"/>
        </w:rPr>
        <w:t>的复印件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如遇车辆新增、变更等情况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应及时向保卫处报备并变更录入</w:t>
      </w:r>
      <w:r>
        <w:rPr>
          <w:rFonts w:hint="default" w:ascii="Times New Roman" w:hAnsi="Times New Roman" w:eastAsia="仿宋_GB2312" w:cs="Times New Roman"/>
          <w:sz w:val="32"/>
          <w:szCs w:val="32"/>
          <w:lang w:val="en-US" w:eastAsia="zh-CN"/>
        </w:rPr>
        <w:t>车辆</w:t>
      </w:r>
      <w:r>
        <w:rPr>
          <w:rFonts w:hint="default" w:ascii="Times New Roman" w:hAnsi="Times New Roman" w:eastAsia="仿宋_GB2312" w:cs="Times New Roman"/>
          <w:sz w:val="32"/>
          <w:szCs w:val="32"/>
        </w:rPr>
        <w:t>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教职工（含</w:t>
      </w:r>
      <w:r>
        <w:rPr>
          <w:rFonts w:hint="default" w:ascii="Times New Roman" w:hAnsi="Times New Roman" w:eastAsia="仿宋_GB2312" w:cs="Times New Roman"/>
          <w:sz w:val="32"/>
          <w:szCs w:val="32"/>
          <w:lang w:val="en-US" w:eastAsia="zh-CN"/>
        </w:rPr>
        <w:t>校企合作、三保及</w:t>
      </w:r>
      <w:r>
        <w:rPr>
          <w:rFonts w:hint="default" w:ascii="Times New Roman" w:hAnsi="Times New Roman" w:eastAsia="仿宋_GB2312" w:cs="Times New Roman"/>
          <w:sz w:val="32"/>
          <w:szCs w:val="32"/>
        </w:rPr>
        <w:t>离退休人员）车辆申请数量以</w:t>
      </w:r>
      <w:r>
        <w:rPr>
          <w:rFonts w:hint="default" w:ascii="Times New Roman" w:hAnsi="Times New Roman" w:eastAsia="仿宋_GB2312" w:cs="Times New Roman"/>
          <w:sz w:val="32"/>
          <w:szCs w:val="32"/>
          <w:lang w:val="en-US" w:eastAsia="zh-CN"/>
        </w:rPr>
        <w:t>个人</w:t>
      </w:r>
      <w:r>
        <w:rPr>
          <w:rFonts w:hint="default" w:ascii="Times New Roman" w:hAnsi="Times New Roman" w:eastAsia="仿宋_GB2312" w:cs="Times New Roman"/>
          <w:sz w:val="32"/>
          <w:szCs w:val="32"/>
        </w:rPr>
        <w:t>为单位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每位教职工</w:t>
      </w:r>
      <w:r>
        <w:rPr>
          <w:rFonts w:hint="default" w:ascii="Times New Roman" w:hAnsi="Times New Roman" w:eastAsia="仿宋_GB2312" w:cs="Times New Roman"/>
          <w:sz w:val="32"/>
          <w:szCs w:val="32"/>
        </w:rPr>
        <w:t>只</w:t>
      </w:r>
      <w:r>
        <w:rPr>
          <w:rFonts w:hint="default" w:ascii="Times New Roman" w:hAnsi="Times New Roman" w:eastAsia="仿宋_GB2312" w:cs="Times New Roman"/>
          <w:sz w:val="32"/>
          <w:szCs w:val="32"/>
          <w:lang w:val="en-US" w:eastAsia="zh-CN"/>
        </w:rPr>
        <w:t>能</w:t>
      </w:r>
      <w:r>
        <w:rPr>
          <w:rFonts w:hint="default" w:ascii="Times New Roman" w:hAnsi="Times New Roman" w:eastAsia="仿宋_GB2312" w:cs="Times New Roman"/>
          <w:sz w:val="32"/>
          <w:szCs w:val="32"/>
        </w:rPr>
        <w:t>申请一辆准入车牌。申请时需填写</w:t>
      </w:r>
      <w:r>
        <w:rPr>
          <w:rFonts w:hint="default" w:ascii="Times New Roman" w:hAnsi="Times New Roman" w:eastAsia="仿宋_GB2312" w:cs="Times New Roman"/>
          <w:sz w:val="32"/>
          <w:szCs w:val="32"/>
          <w:lang w:val="en-US" w:eastAsia="zh-CN"/>
        </w:rPr>
        <w:t>附件3</w:t>
      </w:r>
      <w:r>
        <w:rPr>
          <w:rFonts w:hint="default" w:ascii="Times New Roman" w:hAnsi="Times New Roman" w:eastAsia="仿宋_GB2312" w:cs="Times New Roman"/>
          <w:sz w:val="32"/>
          <w:szCs w:val="32"/>
        </w:rPr>
        <w:t>《车辆信息</w:t>
      </w:r>
      <w:r>
        <w:rPr>
          <w:rFonts w:hint="default" w:ascii="Times New Roman" w:hAnsi="Times New Roman" w:eastAsia="仿宋_GB2312" w:cs="Times New Roman"/>
          <w:sz w:val="32"/>
          <w:szCs w:val="32"/>
          <w:lang w:val="en-US" w:eastAsia="zh-CN"/>
        </w:rPr>
        <w:t>登记表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新能源车主填写附件4《新能源</w:t>
      </w:r>
      <w:r>
        <w:rPr>
          <w:rFonts w:hint="default" w:ascii="Times New Roman" w:hAnsi="Times New Roman" w:eastAsia="仿宋_GB2312" w:cs="Times New Roman"/>
          <w:sz w:val="32"/>
          <w:szCs w:val="32"/>
        </w:rPr>
        <w:t>车辆信息</w:t>
      </w:r>
      <w:r>
        <w:rPr>
          <w:rFonts w:hint="default" w:ascii="Times New Roman" w:hAnsi="Times New Roman" w:eastAsia="仿宋_GB2312" w:cs="Times New Roman"/>
          <w:sz w:val="32"/>
          <w:szCs w:val="32"/>
          <w:lang w:val="en-US" w:eastAsia="zh-CN"/>
        </w:rPr>
        <w:t>登记表》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并提供车辆行驶证</w:t>
      </w:r>
      <w:r>
        <w:rPr>
          <w:rFonts w:hint="default" w:ascii="Times New Roman" w:hAnsi="Times New Roman" w:eastAsia="仿宋_GB2312" w:cs="Times New Roman"/>
          <w:sz w:val="32"/>
          <w:szCs w:val="32"/>
          <w:lang w:val="en-US" w:eastAsia="zh-CN"/>
        </w:rPr>
        <w:t>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如车主为申请人配偶或直系亲属关系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则另需提供可证明申请人与车主关系证件的复印件）。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临时车辆须由相关业务部门</w:t>
      </w:r>
      <w:r>
        <w:rPr>
          <w:rFonts w:hint="default" w:ascii="Times New Roman" w:hAnsi="Times New Roman" w:eastAsia="仿宋_GB2312" w:cs="Times New Roman"/>
          <w:sz w:val="32"/>
          <w:szCs w:val="32"/>
          <w:lang w:val="en-US" w:eastAsia="zh-CN"/>
        </w:rPr>
        <w:t>申请人</w:t>
      </w:r>
      <w:r>
        <w:rPr>
          <w:rFonts w:hint="default" w:ascii="Times New Roman" w:hAnsi="Times New Roman" w:eastAsia="仿宋_GB2312" w:cs="Times New Roman"/>
          <w:sz w:val="32"/>
          <w:szCs w:val="32"/>
        </w:rPr>
        <w:t>根据实际情况提前</w:t>
      </w:r>
      <w:r>
        <w:rPr>
          <w:rFonts w:hint="default" w:ascii="Times New Roman" w:hAnsi="Times New Roman" w:eastAsia="仿宋_GB2312" w:cs="Times New Roman"/>
          <w:sz w:val="32"/>
          <w:szCs w:val="32"/>
          <w:lang w:val="en-US" w:eastAsia="zh-CN"/>
        </w:rPr>
        <w:t>通过书面或线上等方式向</w:t>
      </w:r>
      <w:r>
        <w:rPr>
          <w:rFonts w:hint="default" w:ascii="Times New Roman" w:hAnsi="Times New Roman" w:eastAsia="仿宋_GB2312" w:cs="Times New Roman"/>
          <w:sz w:val="32"/>
          <w:szCs w:val="32"/>
        </w:rPr>
        <w:t>保卫处</w:t>
      </w:r>
      <w:r>
        <w:rPr>
          <w:rFonts w:hint="default" w:ascii="Times New Roman" w:hAnsi="Times New Roman" w:eastAsia="仿宋_GB2312" w:cs="Times New Roman"/>
          <w:sz w:val="32"/>
          <w:szCs w:val="32"/>
          <w:lang w:val="en-US" w:eastAsia="zh-CN"/>
        </w:rPr>
        <w:t>报备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本着“谁申请，谁报备，谁负责”的原则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保卫处</w:t>
      </w:r>
      <w:r>
        <w:rPr>
          <w:rFonts w:hint="default" w:ascii="Times New Roman" w:hAnsi="Times New Roman" w:eastAsia="仿宋_GB2312" w:cs="Times New Roman"/>
          <w:sz w:val="32"/>
          <w:szCs w:val="32"/>
        </w:rPr>
        <w:t>根据实际情况</w:t>
      </w:r>
      <w:r>
        <w:rPr>
          <w:rFonts w:hint="default" w:ascii="Times New Roman" w:hAnsi="Times New Roman" w:eastAsia="仿宋_GB2312" w:cs="Times New Roman"/>
          <w:sz w:val="32"/>
          <w:szCs w:val="32"/>
          <w:lang w:val="en-US" w:eastAsia="zh-CN"/>
        </w:rPr>
        <w:t>决定是否准予通行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临时车辆进入校园后如出现违反交通安全相关规定或其</w:t>
      </w:r>
      <w:r>
        <w:rPr>
          <w:rFonts w:hint="default" w:ascii="Times New Roman" w:hAnsi="Times New Roman" w:eastAsia="仿宋_GB2312" w:cs="Times New Roman"/>
          <w:color w:val="auto"/>
          <w:sz w:val="32"/>
          <w:szCs w:val="32"/>
          <w:lang w:val="en-US" w:eastAsia="zh-CN"/>
        </w:rPr>
        <w:t>他情况，相应部门申请人为责任人并负责处理相关事宜。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五、设置禁行时段。</w:t>
      </w:r>
      <w:r>
        <w:rPr>
          <w:rFonts w:hint="default" w:ascii="Times New Roman" w:hAnsi="Times New Roman" w:eastAsia="仿宋_GB2312" w:cs="Times New Roman"/>
          <w:sz w:val="32"/>
          <w:szCs w:val="32"/>
          <w:lang w:val="en-US" w:eastAsia="zh-CN"/>
        </w:rPr>
        <w:t>为保证校内师生在上下课高峰时段交通安全，减少校内穿梭，机动车辆禁止在高峰时段通行，如有特殊车辆需要在高峰时段通行，需要单独向保卫处申请报备。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具体时间段：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南校区，周一至周五上午7:50-8:20，中午11:50-12:20，下午4:10-4:30。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北校区，周一至周五上午7:30-8:00，中午11:30-12:00，下午5:30-5:50。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以上高峰期时段校园内禁止行车，车辆如在以上时段入校后，需要立即就近停车，避免交通安全隐患，违者按违章处理。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完善管理台账。</w:t>
      </w:r>
      <w:r>
        <w:rPr>
          <w:rFonts w:hint="default" w:ascii="Times New Roman" w:hAnsi="Times New Roman" w:eastAsia="仿宋_GB2312" w:cs="Times New Roman"/>
          <w:sz w:val="32"/>
          <w:szCs w:val="32"/>
        </w:rPr>
        <w:t>保卫处应对所有申请准入车辆牌照资料进行整理归档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完善台账资料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同时为申请人个人信息保密。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 xml:space="preserve"> </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特殊时段管理。</w:t>
      </w:r>
      <w:r>
        <w:rPr>
          <w:rFonts w:hint="default" w:ascii="Times New Roman" w:hAnsi="Times New Roman" w:eastAsia="仿宋_GB2312" w:cs="Times New Roman"/>
          <w:sz w:val="32"/>
          <w:szCs w:val="32"/>
        </w:rPr>
        <w:t>在学期首末及</w:t>
      </w:r>
      <w:r>
        <w:rPr>
          <w:rFonts w:hint="default" w:ascii="Times New Roman" w:hAnsi="Times New Roman" w:eastAsia="仿宋_GB2312" w:cs="Times New Roman"/>
          <w:color w:val="auto"/>
          <w:sz w:val="32"/>
          <w:szCs w:val="32"/>
          <w:lang w:eastAsia="zh-CN"/>
        </w:rPr>
        <w:t>两校</w:t>
      </w:r>
      <w:r>
        <w:rPr>
          <w:rFonts w:hint="default" w:ascii="Times New Roman" w:hAnsi="Times New Roman" w:eastAsia="仿宋_GB2312" w:cs="Times New Roman"/>
          <w:color w:val="auto"/>
          <w:sz w:val="32"/>
          <w:szCs w:val="32"/>
        </w:rPr>
        <w:t>大型活动或执行特殊任务时段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保卫处可根据实际情况暂停车牌识别门禁系统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保障特殊时段车辆出入和停放需求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但所有出入车辆应严格遵守校内行车、停车的相关规定并服从相关人员的现场引导指挥。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严格门禁管理。</w:t>
      </w:r>
      <w:r>
        <w:rPr>
          <w:rFonts w:hint="default" w:ascii="Times New Roman" w:hAnsi="Times New Roman" w:eastAsia="仿宋_GB2312" w:cs="Times New Roman"/>
          <w:color w:val="auto"/>
          <w:sz w:val="32"/>
          <w:szCs w:val="32"/>
        </w:rPr>
        <w:t>保卫处依规管理车牌识别门禁系统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维护系统正常运转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任何进出</w:t>
      </w:r>
      <w:r>
        <w:rPr>
          <w:rFonts w:hint="default" w:ascii="Times New Roman" w:hAnsi="Times New Roman" w:eastAsia="仿宋_GB2312" w:cs="Times New Roman"/>
          <w:color w:val="auto"/>
          <w:sz w:val="32"/>
          <w:szCs w:val="32"/>
          <w:lang w:eastAsia="zh-CN"/>
        </w:rPr>
        <w:t>两校</w:t>
      </w:r>
      <w:r>
        <w:rPr>
          <w:rFonts w:hint="default" w:ascii="Times New Roman" w:hAnsi="Times New Roman" w:eastAsia="仿宋_GB2312" w:cs="Times New Roman"/>
          <w:color w:val="auto"/>
          <w:sz w:val="32"/>
          <w:szCs w:val="32"/>
        </w:rPr>
        <w:t>车辆应服从</w:t>
      </w:r>
      <w:r>
        <w:rPr>
          <w:rFonts w:hint="default" w:ascii="Times New Roman" w:hAnsi="Times New Roman" w:eastAsia="仿宋_GB2312" w:cs="Times New Roman"/>
          <w:color w:val="auto"/>
          <w:sz w:val="32"/>
          <w:szCs w:val="32"/>
          <w:lang w:eastAsia="zh-CN"/>
        </w:rPr>
        <w:t>管理，</w:t>
      </w:r>
      <w:r>
        <w:rPr>
          <w:rFonts w:hint="default" w:ascii="Times New Roman" w:hAnsi="Times New Roman" w:eastAsia="仿宋_GB2312" w:cs="Times New Roman"/>
          <w:color w:val="auto"/>
          <w:sz w:val="32"/>
          <w:szCs w:val="32"/>
        </w:rPr>
        <w:t>进出校园“一杆一车”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如遇设备问题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驾驶员或</w:t>
      </w:r>
      <w:r>
        <w:rPr>
          <w:rFonts w:hint="default" w:ascii="Times New Roman" w:hAnsi="Times New Roman" w:eastAsia="仿宋_GB2312" w:cs="Times New Roman"/>
          <w:color w:val="auto"/>
          <w:sz w:val="32"/>
          <w:szCs w:val="32"/>
          <w:lang w:eastAsia="zh-CN"/>
        </w:rPr>
        <w:t>保卫处值守人员</w:t>
      </w:r>
      <w:r>
        <w:rPr>
          <w:rFonts w:hint="default" w:ascii="Times New Roman" w:hAnsi="Times New Roman" w:eastAsia="仿宋_GB2312" w:cs="Times New Roman"/>
          <w:color w:val="auto"/>
          <w:sz w:val="32"/>
          <w:szCs w:val="32"/>
        </w:rPr>
        <w:t>请及时与保卫处联系。严禁车辆跟随、冲卡、强行进入等违法</w:t>
      </w:r>
      <w:r>
        <w:rPr>
          <w:rFonts w:hint="default" w:ascii="Times New Roman" w:hAnsi="Times New Roman" w:eastAsia="仿宋_GB2312" w:cs="Times New Roman"/>
          <w:sz w:val="32"/>
          <w:szCs w:val="32"/>
        </w:rPr>
        <w:t>违规行为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此类行为造成损失的</w:t>
      </w:r>
      <w:r>
        <w:rPr>
          <w:rFonts w:hint="default" w:ascii="Times New Roman" w:hAnsi="Times New Roman" w:eastAsia="仿宋_GB2312" w:cs="Times New Roman"/>
          <w:sz w:val="32"/>
          <w:szCs w:val="32"/>
          <w:lang w:eastAsia="zh-CN"/>
        </w:rPr>
        <w:t>，保卫处</w:t>
      </w:r>
      <w:r>
        <w:rPr>
          <w:rFonts w:hint="default" w:ascii="Times New Roman" w:hAnsi="Times New Roman" w:eastAsia="仿宋_GB2312" w:cs="Times New Roman"/>
          <w:sz w:val="32"/>
          <w:szCs w:val="32"/>
        </w:rPr>
        <w:t>将依规对肇事司机提出赔偿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由肇事司机负责；造成严重后果的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依法报请相关公安部门进行处理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追究其行政或刑事责任。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lang w:eastAsia="zh-CN"/>
        </w:rPr>
        <w:t xml:space="preserve"> 九</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严格出入制度。</w:t>
      </w:r>
      <w:r>
        <w:rPr>
          <w:rFonts w:hint="default" w:ascii="Times New Roman" w:hAnsi="Times New Roman" w:eastAsia="仿宋_GB2312" w:cs="Times New Roman"/>
          <w:sz w:val="32"/>
          <w:szCs w:val="32"/>
        </w:rPr>
        <w:t>所有出入校园车辆须严格遵守《</w:t>
      </w:r>
      <w:r>
        <w:rPr>
          <w:rFonts w:hint="default" w:ascii="Times New Roman" w:hAnsi="Times New Roman" w:eastAsia="仿宋_GB2312" w:cs="Times New Roman"/>
          <w:sz w:val="32"/>
          <w:szCs w:val="32"/>
          <w:lang w:val="en-US" w:eastAsia="zh-CN"/>
        </w:rPr>
        <w:t>郑州工业安全职业学院 河南信息工程学校</w:t>
      </w:r>
      <w:r>
        <w:rPr>
          <w:rFonts w:hint="default" w:ascii="Times New Roman" w:hAnsi="Times New Roman" w:eastAsia="仿宋_GB2312" w:cs="Times New Roman"/>
          <w:sz w:val="32"/>
          <w:szCs w:val="32"/>
        </w:rPr>
        <w:t>机动车辆管理</w:t>
      </w:r>
      <w:r>
        <w:rPr>
          <w:rFonts w:hint="default" w:ascii="Times New Roman" w:hAnsi="Times New Roman" w:eastAsia="仿宋_GB2312" w:cs="Times New Roman"/>
          <w:sz w:val="32"/>
          <w:szCs w:val="32"/>
          <w:lang w:val="en-US" w:eastAsia="zh-CN"/>
        </w:rPr>
        <w:t>办法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保障行车和在校师生生命财产安全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服从</w:t>
      </w:r>
      <w:r>
        <w:rPr>
          <w:rFonts w:hint="default" w:ascii="Times New Roman" w:hAnsi="Times New Roman" w:eastAsia="仿宋_GB2312" w:cs="Times New Roman"/>
          <w:sz w:val="32"/>
          <w:szCs w:val="32"/>
          <w:lang w:eastAsia="zh-CN"/>
        </w:rPr>
        <w:t>保卫处</w:t>
      </w:r>
      <w:r>
        <w:rPr>
          <w:rFonts w:hint="default" w:ascii="Times New Roman" w:hAnsi="Times New Roman" w:eastAsia="仿宋_GB2312" w:cs="Times New Roman"/>
          <w:sz w:val="32"/>
          <w:szCs w:val="32"/>
        </w:rPr>
        <w:t>的管理指挥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确保校内交通安全有序。</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十、本办法由保卫处进行解释。</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仿宋_GB2312"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rPr>
        <w:t>郑州工业安全职业</w:t>
      </w:r>
      <w:r>
        <w:rPr>
          <w:rFonts w:hint="default" w:ascii="Times New Roman" w:hAnsi="Times New Roman" w:eastAsia="方正小标宋简体" w:cs="Times New Roman"/>
          <w:sz w:val="40"/>
          <w:szCs w:val="40"/>
          <w:lang w:eastAsia="zh-CN"/>
        </w:rPr>
        <w:t>学院</w:t>
      </w:r>
      <w:r>
        <w:rPr>
          <w:rFonts w:hint="default" w:ascii="Times New Roman" w:hAnsi="Times New Roman" w:eastAsia="方正小标宋简体" w:cs="Times New Roman"/>
          <w:sz w:val="40"/>
          <w:szCs w:val="40"/>
          <w:lang w:val="en-US" w:eastAsia="zh-CN"/>
        </w:rPr>
        <w:t xml:space="preserve">  河南信息工程学校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lang w:val="en-US" w:eastAsia="zh-CN"/>
        </w:rPr>
        <w:t>人员</w:t>
      </w:r>
      <w:r>
        <w:rPr>
          <w:rFonts w:hint="default" w:ascii="Times New Roman" w:hAnsi="Times New Roman" w:eastAsia="方正小标宋简体" w:cs="Times New Roman"/>
          <w:sz w:val="40"/>
          <w:szCs w:val="40"/>
          <w:lang w:eastAsia="zh-CN"/>
        </w:rPr>
        <w:t>出入校园管理办法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val="0"/>
          <w:bCs/>
          <w:i w:val="0"/>
          <w:color w:val="auto"/>
          <w:sz w:val="32"/>
          <w:szCs w:val="32"/>
        </w:rPr>
        <w:t>第一条</w:t>
      </w:r>
      <w:r>
        <w:rPr>
          <w:rFonts w:hint="default" w:ascii="Times New Roman" w:hAnsi="Times New Roman" w:eastAsia="仿宋" w:cs="Times New Roman"/>
          <w:color w:val="auto"/>
          <w:sz w:val="32"/>
          <w:szCs w:val="32"/>
        </w:rPr>
        <w:t xml:space="preserve">  为维护</w:t>
      </w:r>
      <w:r>
        <w:rPr>
          <w:rFonts w:hint="default" w:ascii="Times New Roman" w:hAnsi="Times New Roman" w:eastAsia="仿宋" w:cs="Times New Roman"/>
          <w:color w:val="auto"/>
          <w:sz w:val="32"/>
          <w:szCs w:val="32"/>
          <w:lang w:eastAsia="zh-CN"/>
        </w:rPr>
        <w:t>两校</w:t>
      </w:r>
      <w:r>
        <w:rPr>
          <w:rFonts w:hint="default" w:ascii="Times New Roman" w:hAnsi="Times New Roman" w:eastAsia="仿宋" w:cs="Times New Roman"/>
          <w:color w:val="auto"/>
          <w:sz w:val="32"/>
          <w:szCs w:val="32"/>
        </w:rPr>
        <w:t>正常的教育教学秩序</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创造良好的教育教学环境</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严肃</w:t>
      </w:r>
      <w:r>
        <w:rPr>
          <w:rFonts w:hint="default" w:ascii="Times New Roman" w:hAnsi="Times New Roman" w:eastAsia="仿宋" w:cs="Times New Roman"/>
          <w:color w:val="auto"/>
          <w:sz w:val="32"/>
          <w:szCs w:val="32"/>
          <w:lang w:eastAsia="zh-CN"/>
        </w:rPr>
        <w:t>两校</w:t>
      </w:r>
      <w:r>
        <w:rPr>
          <w:rFonts w:hint="default" w:ascii="Times New Roman" w:hAnsi="Times New Roman" w:eastAsia="仿宋" w:cs="Times New Roman"/>
          <w:color w:val="auto"/>
          <w:sz w:val="32"/>
          <w:szCs w:val="32"/>
        </w:rPr>
        <w:t>纪律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预防和减少</w:t>
      </w:r>
      <w:r>
        <w:rPr>
          <w:rFonts w:hint="default" w:ascii="Times New Roman" w:hAnsi="Times New Roman" w:eastAsia="仿宋" w:cs="Times New Roman"/>
          <w:color w:val="auto"/>
          <w:sz w:val="32"/>
          <w:szCs w:val="32"/>
          <w:lang w:val="en-US" w:eastAsia="zh-CN"/>
        </w:rPr>
        <w:t>学生</w:t>
      </w:r>
      <w:r>
        <w:rPr>
          <w:rFonts w:hint="default" w:ascii="Times New Roman" w:hAnsi="Times New Roman" w:eastAsia="仿宋" w:cs="Times New Roman"/>
          <w:color w:val="auto"/>
          <w:sz w:val="32"/>
          <w:szCs w:val="32"/>
        </w:rPr>
        <w:t>违纪行为</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根据《治安管理处罚法》《企业事业单位内部治安保卫条例》</w:t>
      </w:r>
      <w:r>
        <w:rPr>
          <w:rFonts w:hint="default" w:ascii="Times New Roman" w:hAnsi="Times New Roman" w:eastAsia="仿宋" w:cs="Times New Roman"/>
          <w:sz w:val="32"/>
          <w:szCs w:val="32"/>
        </w:rPr>
        <w:t>《保安服务管理条例》和《高等学校校园秩序管理若干规定》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结合</w:t>
      </w:r>
      <w:r>
        <w:rPr>
          <w:rFonts w:hint="default" w:ascii="Times New Roman" w:hAnsi="Times New Roman" w:eastAsia="仿宋" w:cs="Times New Roman"/>
          <w:sz w:val="32"/>
          <w:szCs w:val="32"/>
          <w:lang w:eastAsia="zh-CN"/>
        </w:rPr>
        <w:t>两校</w:t>
      </w:r>
      <w:r>
        <w:rPr>
          <w:rFonts w:hint="default" w:ascii="Times New Roman" w:hAnsi="Times New Roman" w:eastAsia="仿宋" w:cs="Times New Roman"/>
          <w:sz w:val="32"/>
          <w:szCs w:val="32"/>
        </w:rPr>
        <w:t>实际情况</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制定本</w:t>
      </w:r>
      <w:r>
        <w:rPr>
          <w:rFonts w:hint="default" w:ascii="Times New Roman" w:hAnsi="Times New Roman" w:eastAsia="仿宋" w:cs="Times New Roman"/>
          <w:sz w:val="32"/>
          <w:szCs w:val="32"/>
          <w:lang w:eastAsia="zh-CN"/>
        </w:rPr>
        <w:t>办法</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val="0"/>
          <w:bCs/>
          <w:i w:val="0"/>
          <w:sz w:val="32"/>
          <w:szCs w:val="32"/>
        </w:rPr>
        <w:t>第二条</w:t>
      </w:r>
      <w:r>
        <w:rPr>
          <w:rFonts w:hint="default" w:ascii="Times New Roman" w:hAnsi="Times New Roman" w:eastAsia="仿宋" w:cs="Times New Roman"/>
          <w:sz w:val="32"/>
          <w:szCs w:val="32"/>
        </w:rPr>
        <w:t xml:space="preserve">  全体师生员工及其他需要</w:t>
      </w:r>
      <w:r>
        <w:rPr>
          <w:rFonts w:hint="default" w:ascii="Times New Roman" w:hAnsi="Times New Roman" w:eastAsia="仿宋" w:cs="Times New Roman"/>
          <w:sz w:val="32"/>
          <w:szCs w:val="32"/>
          <w:lang w:eastAsia="zh-CN"/>
        </w:rPr>
        <w:t>步行或驾驶非机动车</w:t>
      </w:r>
      <w:r>
        <w:rPr>
          <w:rFonts w:hint="default" w:ascii="Times New Roman" w:hAnsi="Times New Roman" w:eastAsia="仿宋" w:cs="Times New Roman"/>
          <w:sz w:val="32"/>
          <w:szCs w:val="32"/>
        </w:rPr>
        <w:t>出入我校校门的人员</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均应遵守本规定。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第二章  入校管理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第三条</w:t>
      </w:r>
      <w:r>
        <w:rPr>
          <w:rFonts w:hint="default" w:ascii="Times New Roman" w:hAnsi="Times New Roman" w:eastAsia="仿宋" w:cs="Times New Roman"/>
          <w:b w:val="0"/>
          <w:bCs w:val="0"/>
          <w:sz w:val="32"/>
          <w:szCs w:val="32"/>
        </w:rPr>
        <w:t xml:space="preserve">  校门秩序管理由保卫处具体负责</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实行门卫验证放行制度。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第四条</w:t>
      </w:r>
      <w:r>
        <w:rPr>
          <w:rFonts w:hint="default" w:ascii="Times New Roman" w:hAnsi="Times New Roman" w:eastAsia="仿宋" w:cs="Times New Roman"/>
          <w:b w:val="0"/>
          <w:bCs w:val="0"/>
          <w:sz w:val="32"/>
          <w:szCs w:val="32"/>
        </w:rPr>
        <w:t xml:space="preserve">  本校教职工、学生、家属、合作单位人员、临时聘用人员及其他较长时间在校内工作、学习和生活的校外人员进入校园</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应主动</w:t>
      </w:r>
      <w:r>
        <w:rPr>
          <w:rFonts w:hint="default" w:ascii="Times New Roman" w:hAnsi="Times New Roman" w:eastAsia="仿宋" w:cs="Times New Roman"/>
          <w:b w:val="0"/>
          <w:bCs w:val="0"/>
          <w:sz w:val="32"/>
          <w:szCs w:val="32"/>
          <w:lang w:eastAsia="zh-CN"/>
        </w:rPr>
        <w:t>刷脸或</w:t>
      </w:r>
      <w:r>
        <w:rPr>
          <w:rFonts w:hint="default" w:ascii="Times New Roman" w:hAnsi="Times New Roman" w:eastAsia="仿宋" w:cs="Times New Roman"/>
          <w:b w:val="0"/>
          <w:bCs w:val="0"/>
          <w:sz w:val="32"/>
          <w:szCs w:val="32"/>
        </w:rPr>
        <w:t>出示</w:t>
      </w:r>
      <w:r>
        <w:rPr>
          <w:rFonts w:hint="default" w:ascii="Times New Roman" w:hAnsi="Times New Roman" w:eastAsia="仿宋" w:cs="Times New Roman"/>
          <w:b w:val="0"/>
          <w:bCs w:val="0"/>
          <w:sz w:val="32"/>
          <w:szCs w:val="32"/>
          <w:lang w:eastAsia="zh-CN"/>
        </w:rPr>
        <w:t>学校</w:t>
      </w:r>
      <w:r>
        <w:rPr>
          <w:rFonts w:hint="default" w:ascii="Times New Roman" w:hAnsi="Times New Roman" w:eastAsia="仿宋" w:cs="Times New Roman"/>
          <w:b w:val="0"/>
          <w:bCs w:val="0"/>
          <w:sz w:val="32"/>
          <w:szCs w:val="32"/>
        </w:rPr>
        <w:t>制发的有效证件</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配合执勤人员的检查和管理。</w:t>
      </w:r>
      <w:r>
        <w:rPr>
          <w:rFonts w:hint="default" w:ascii="Times New Roman" w:hAnsi="Times New Roman" w:eastAsia="仿宋" w:cs="Times New Roman"/>
          <w:b w:val="0"/>
          <w:bCs w:val="0"/>
          <w:sz w:val="32"/>
          <w:szCs w:val="32"/>
          <w:lang w:eastAsia="zh-CN"/>
        </w:rPr>
        <w:t>没有刷脸信息或</w:t>
      </w:r>
      <w:r>
        <w:rPr>
          <w:rFonts w:hint="default" w:ascii="Times New Roman" w:hAnsi="Times New Roman" w:eastAsia="仿宋" w:cs="Times New Roman"/>
          <w:b w:val="0"/>
          <w:bCs w:val="0"/>
          <w:sz w:val="32"/>
          <w:szCs w:val="32"/>
        </w:rPr>
        <w:t>拒不出示证件者</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执勤人员有权拒绝其入校。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第五条</w:t>
      </w:r>
      <w:r>
        <w:rPr>
          <w:rFonts w:hint="default" w:ascii="Times New Roman" w:hAnsi="Times New Roman" w:eastAsia="仿宋" w:cs="Times New Roman"/>
          <w:b w:val="0"/>
          <w:bCs w:val="0"/>
          <w:sz w:val="32"/>
          <w:szCs w:val="32"/>
        </w:rPr>
        <w:t xml:space="preserve">  其他校外人员临时来校</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须在门卫室登记身份信息</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并说明来校目的。以团体形式入校的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须经保卫处批准；其他校外人员采取非正常手段进入校园的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执勤人员有权查清其身份</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拒不配合的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将扭送至公安机关处理。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第六条</w:t>
      </w:r>
      <w:r>
        <w:rPr>
          <w:rFonts w:hint="default" w:ascii="Times New Roman" w:hAnsi="Times New Roman" w:eastAsia="仿宋" w:cs="Times New Roman"/>
          <w:b w:val="0"/>
          <w:bCs w:val="0"/>
          <w:sz w:val="32"/>
          <w:szCs w:val="32"/>
        </w:rPr>
        <w:t xml:space="preserve">  校内举办重大活动及其他必要情况下</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经学校批准</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保卫处可在指定时间内禁止校外无关人员入校。有因公来校需求的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经保卫处批准并登记身份信息后可予以放行。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w:t>
      </w:r>
      <w:r>
        <w:rPr>
          <w:rFonts w:hint="default" w:ascii="Times New Roman" w:hAnsi="Times New Roman" w:eastAsia="楷体_GB2312" w:cs="Times New Roman"/>
          <w:b w:val="0"/>
          <w:bCs w:val="0"/>
          <w:i w:val="0"/>
          <w:sz w:val="32"/>
          <w:szCs w:val="32"/>
          <w:lang w:val="en-US" w:eastAsia="zh-CN"/>
        </w:rPr>
        <w:t>七</w:t>
      </w:r>
      <w:r>
        <w:rPr>
          <w:rFonts w:hint="default" w:ascii="Times New Roman" w:hAnsi="Times New Roman" w:eastAsia="楷体_GB2312" w:cs="Times New Roman"/>
          <w:b w:val="0"/>
          <w:bCs w:val="0"/>
          <w:i w:val="0"/>
          <w:sz w:val="32"/>
          <w:szCs w:val="32"/>
        </w:rPr>
        <w:t>条</w:t>
      </w:r>
      <w:r>
        <w:rPr>
          <w:rFonts w:hint="default" w:ascii="Times New Roman" w:hAnsi="Times New Roman" w:eastAsia="仿宋" w:cs="Times New Roman"/>
          <w:b w:val="0"/>
          <w:bCs w:val="0"/>
          <w:sz w:val="32"/>
          <w:szCs w:val="32"/>
        </w:rPr>
        <w:t xml:space="preserve">  媒体、记者入校采访、拍摄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须符合国家相关规定</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并经学校批准、在保卫处备案后</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方可入校。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w:t>
      </w:r>
      <w:r>
        <w:rPr>
          <w:rFonts w:hint="default" w:ascii="Times New Roman" w:hAnsi="Times New Roman" w:eastAsia="楷体_GB2312" w:cs="Times New Roman"/>
          <w:b w:val="0"/>
          <w:bCs w:val="0"/>
          <w:i w:val="0"/>
          <w:sz w:val="32"/>
          <w:szCs w:val="32"/>
          <w:lang w:val="en-US" w:eastAsia="zh-CN"/>
        </w:rPr>
        <w:t>八</w:t>
      </w:r>
      <w:r>
        <w:rPr>
          <w:rFonts w:hint="default" w:ascii="Times New Roman" w:hAnsi="Times New Roman" w:eastAsia="楷体_GB2312" w:cs="Times New Roman"/>
          <w:b w:val="0"/>
          <w:bCs w:val="0"/>
          <w:i w:val="0"/>
          <w:sz w:val="32"/>
          <w:szCs w:val="32"/>
        </w:rPr>
        <w:t>条</w:t>
      </w:r>
      <w:r>
        <w:rPr>
          <w:rFonts w:hint="default" w:ascii="Times New Roman" w:hAnsi="Times New Roman" w:eastAsia="仿宋" w:cs="Times New Roman"/>
          <w:b w:val="0"/>
          <w:bCs w:val="0"/>
          <w:sz w:val="32"/>
          <w:szCs w:val="32"/>
        </w:rPr>
        <w:t xml:space="preserve">  非机动车参照《郑州工业安全职业</w:t>
      </w:r>
      <w:r>
        <w:rPr>
          <w:rFonts w:hint="default" w:ascii="Times New Roman" w:hAnsi="Times New Roman" w:eastAsia="仿宋" w:cs="Times New Roman"/>
          <w:b w:val="0"/>
          <w:bCs w:val="0"/>
          <w:sz w:val="32"/>
          <w:szCs w:val="32"/>
          <w:lang w:val="en-US" w:eastAsia="zh-CN"/>
        </w:rPr>
        <w:t xml:space="preserve">学院 </w:t>
      </w:r>
      <w:r>
        <w:rPr>
          <w:rFonts w:hint="default" w:ascii="Times New Roman" w:hAnsi="Times New Roman" w:eastAsia="仿宋" w:cs="Times New Roman"/>
          <w:b w:val="0"/>
          <w:bCs w:val="0"/>
          <w:sz w:val="32"/>
          <w:szCs w:val="32"/>
        </w:rPr>
        <w:t>河南信息工程学校机动车辆出入校园管理办法》进出学校。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w:t>
      </w:r>
      <w:r>
        <w:rPr>
          <w:rFonts w:hint="default" w:ascii="Times New Roman" w:hAnsi="Times New Roman" w:eastAsia="楷体_GB2312" w:cs="Times New Roman"/>
          <w:b w:val="0"/>
          <w:bCs w:val="0"/>
          <w:i w:val="0"/>
          <w:sz w:val="32"/>
          <w:szCs w:val="32"/>
          <w:lang w:val="en-US" w:eastAsia="zh-CN"/>
        </w:rPr>
        <w:t>九</w:t>
      </w:r>
      <w:r>
        <w:rPr>
          <w:rFonts w:hint="default" w:ascii="Times New Roman" w:hAnsi="Times New Roman" w:eastAsia="楷体_GB2312" w:cs="Times New Roman"/>
          <w:b w:val="0"/>
          <w:bCs w:val="0"/>
          <w:i w:val="0"/>
          <w:sz w:val="32"/>
          <w:szCs w:val="32"/>
        </w:rPr>
        <w:t>条</w:t>
      </w:r>
      <w:r>
        <w:rPr>
          <w:rFonts w:hint="default" w:ascii="Times New Roman" w:hAnsi="Times New Roman" w:eastAsia="仿宋" w:cs="Times New Roman"/>
          <w:b w:val="0"/>
          <w:bCs w:val="0"/>
          <w:sz w:val="32"/>
          <w:szCs w:val="32"/>
        </w:rPr>
        <w:t xml:space="preserve">  校内任何</w:t>
      </w:r>
      <w:r>
        <w:rPr>
          <w:rFonts w:hint="default" w:ascii="Times New Roman" w:hAnsi="Times New Roman" w:eastAsia="仿宋" w:cs="Times New Roman"/>
          <w:b w:val="0"/>
          <w:bCs w:val="0"/>
          <w:sz w:val="32"/>
          <w:szCs w:val="32"/>
          <w:lang w:eastAsia="zh-CN"/>
        </w:rPr>
        <w:t>部门</w:t>
      </w:r>
      <w:r>
        <w:rPr>
          <w:rFonts w:hint="default" w:ascii="Times New Roman" w:hAnsi="Times New Roman" w:eastAsia="仿宋" w:cs="Times New Roman"/>
          <w:b w:val="0"/>
          <w:bCs w:val="0"/>
          <w:sz w:val="32"/>
          <w:szCs w:val="32"/>
        </w:rPr>
        <w:t>和个人携带大宗物品出校门的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须持有所在</w:t>
      </w:r>
      <w:r>
        <w:rPr>
          <w:rFonts w:hint="default" w:ascii="Times New Roman" w:hAnsi="Times New Roman" w:eastAsia="仿宋" w:cs="Times New Roman"/>
          <w:b w:val="0"/>
          <w:bCs w:val="0"/>
          <w:sz w:val="32"/>
          <w:szCs w:val="32"/>
          <w:lang w:eastAsia="zh-CN"/>
        </w:rPr>
        <w:t>部门</w:t>
      </w:r>
      <w:r>
        <w:rPr>
          <w:rFonts w:hint="default" w:ascii="Times New Roman" w:hAnsi="Times New Roman" w:eastAsia="仿宋" w:cs="Times New Roman"/>
          <w:b w:val="0"/>
          <w:bCs w:val="0"/>
          <w:sz w:val="32"/>
          <w:szCs w:val="32"/>
        </w:rPr>
        <w:t>开具的出门凭证</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主动接受门卫执勤人员查验。否则</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执勤人员不予放行。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val="0"/>
          <w:bCs w:val="0"/>
          <w:sz w:val="32"/>
          <w:szCs w:val="32"/>
        </w:rPr>
      </w:pPr>
      <w:r>
        <w:rPr>
          <w:rFonts w:hint="default" w:ascii="Times New Roman" w:hAnsi="Times New Roman" w:eastAsia="黑体" w:cs="Times New Roman"/>
          <w:b w:val="0"/>
          <w:bCs w:val="0"/>
          <w:sz w:val="32"/>
          <w:szCs w:val="32"/>
        </w:rPr>
        <w:t>第三章  违规处置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第十条</w:t>
      </w:r>
      <w:r>
        <w:rPr>
          <w:rFonts w:hint="default" w:ascii="Times New Roman" w:hAnsi="Times New Roman" w:eastAsia="仿宋" w:cs="Times New Roman"/>
          <w:b w:val="0"/>
          <w:bCs w:val="0"/>
          <w:sz w:val="32"/>
          <w:szCs w:val="32"/>
        </w:rPr>
        <w:t xml:space="preserve">  进入本校的人员</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应自觉遵守国家法律法规和学校相关管理规定</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不得影响、扰乱校园秩序。有下列行为之一的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禁止进入校园。情形严重者</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保卫处将按照国家和</w:t>
      </w:r>
      <w:r>
        <w:rPr>
          <w:rFonts w:hint="default" w:ascii="Times New Roman" w:hAnsi="Times New Roman" w:eastAsia="仿宋" w:cs="Times New Roman"/>
          <w:b w:val="0"/>
          <w:bCs w:val="0"/>
          <w:sz w:val="32"/>
          <w:szCs w:val="32"/>
          <w:lang w:eastAsia="zh-CN"/>
        </w:rPr>
        <w:t>两校</w:t>
      </w:r>
      <w:r>
        <w:rPr>
          <w:rFonts w:hint="default" w:ascii="Times New Roman" w:hAnsi="Times New Roman" w:eastAsia="仿宋" w:cs="Times New Roman"/>
          <w:b w:val="0"/>
          <w:bCs w:val="0"/>
          <w:sz w:val="32"/>
          <w:szCs w:val="32"/>
        </w:rPr>
        <w:t>有关规定采取相应措施。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val="en-US" w:eastAsia="zh-CN"/>
        </w:rPr>
        <w:t>1.</w:t>
      </w:r>
      <w:r>
        <w:rPr>
          <w:rFonts w:hint="default" w:ascii="Times New Roman" w:hAnsi="Times New Roman" w:eastAsia="仿宋" w:cs="Times New Roman"/>
          <w:b w:val="0"/>
          <w:bCs w:val="0"/>
          <w:sz w:val="32"/>
          <w:szCs w:val="32"/>
        </w:rPr>
        <w:t>使用假冒、伪造证件的；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val="en-US" w:eastAsia="zh-CN"/>
        </w:rPr>
        <w:t>2.</w:t>
      </w:r>
      <w:r>
        <w:rPr>
          <w:rFonts w:hint="default" w:ascii="Times New Roman" w:hAnsi="Times New Roman" w:eastAsia="仿宋" w:cs="Times New Roman"/>
          <w:b w:val="0"/>
          <w:bCs w:val="0"/>
          <w:sz w:val="32"/>
          <w:szCs w:val="32"/>
        </w:rPr>
        <w:t>通过翻墙等违规手段进入校园的；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val="en-US" w:eastAsia="zh-CN"/>
        </w:rPr>
        <w:t>3.</w:t>
      </w:r>
      <w:r>
        <w:rPr>
          <w:rFonts w:hint="default" w:ascii="Times New Roman" w:hAnsi="Times New Roman" w:eastAsia="仿宋" w:cs="Times New Roman"/>
          <w:b w:val="0"/>
          <w:bCs w:val="0"/>
          <w:sz w:val="32"/>
          <w:szCs w:val="32"/>
        </w:rPr>
        <w:t>拟进校摆摊设点、兜售商品、散发张贴广告及进行其他未经许可活动的；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val="en-US" w:eastAsia="zh-CN"/>
        </w:rPr>
        <w:t>4.</w:t>
      </w:r>
      <w:r>
        <w:rPr>
          <w:rFonts w:hint="default" w:ascii="Times New Roman" w:hAnsi="Times New Roman" w:eastAsia="仿宋" w:cs="Times New Roman"/>
          <w:b w:val="0"/>
          <w:bCs w:val="0"/>
          <w:sz w:val="32"/>
          <w:szCs w:val="32"/>
        </w:rPr>
        <w:t>在本校有违法违规记录</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并已被保卫处列入禁止入校名单的；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val="en-US" w:eastAsia="zh-CN"/>
        </w:rPr>
        <w:t>5.</w:t>
      </w:r>
      <w:r>
        <w:rPr>
          <w:rFonts w:hint="default" w:ascii="Times New Roman" w:hAnsi="Times New Roman" w:eastAsia="仿宋" w:cs="Times New Roman"/>
          <w:b w:val="0"/>
          <w:bCs w:val="0"/>
          <w:sz w:val="32"/>
          <w:szCs w:val="32"/>
        </w:rPr>
        <w:t>校外人员因醉酒或因其他原因意识不清的；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val="en-US" w:eastAsia="zh-CN"/>
        </w:rPr>
        <w:t>6.</w:t>
      </w:r>
      <w:r>
        <w:rPr>
          <w:rFonts w:hint="default" w:ascii="Times New Roman" w:hAnsi="Times New Roman" w:eastAsia="仿宋" w:cs="Times New Roman"/>
          <w:b w:val="0"/>
          <w:bCs w:val="0"/>
          <w:sz w:val="32"/>
          <w:szCs w:val="32"/>
        </w:rPr>
        <w:t>个人诉求与本校工作无关的；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val="en-US" w:eastAsia="zh-CN"/>
        </w:rPr>
        <w:t>7.</w:t>
      </w:r>
      <w:r>
        <w:rPr>
          <w:rFonts w:hint="default" w:ascii="Times New Roman" w:hAnsi="Times New Roman" w:eastAsia="仿宋" w:cs="Times New Roman"/>
          <w:b w:val="0"/>
          <w:bCs w:val="0"/>
          <w:sz w:val="32"/>
          <w:szCs w:val="32"/>
        </w:rPr>
        <w:t>有其他可能影响校园安全和秩序行为的。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第十</w:t>
      </w:r>
      <w:r>
        <w:rPr>
          <w:rFonts w:hint="default" w:ascii="Times New Roman" w:hAnsi="Times New Roman" w:eastAsia="楷体_GB2312" w:cs="Times New Roman"/>
          <w:b w:val="0"/>
          <w:bCs w:val="0"/>
          <w:i w:val="0"/>
          <w:sz w:val="32"/>
          <w:szCs w:val="32"/>
          <w:lang w:val="en-US" w:eastAsia="zh-CN"/>
        </w:rPr>
        <w:t>一</w:t>
      </w:r>
      <w:r>
        <w:rPr>
          <w:rFonts w:hint="default" w:ascii="Times New Roman" w:hAnsi="Times New Roman" w:eastAsia="楷体_GB2312" w:cs="Times New Roman"/>
          <w:b w:val="0"/>
          <w:bCs w:val="0"/>
          <w:i w:val="0"/>
          <w:sz w:val="32"/>
          <w:szCs w:val="32"/>
        </w:rPr>
        <w:t>条</w:t>
      </w:r>
      <w:r>
        <w:rPr>
          <w:rFonts w:hint="default" w:ascii="Times New Roman" w:hAnsi="Times New Roman" w:eastAsia="仿宋" w:cs="Times New Roman"/>
          <w:b w:val="0"/>
          <w:bCs w:val="0"/>
          <w:sz w:val="32"/>
          <w:szCs w:val="32"/>
        </w:rPr>
        <w:t xml:space="preserve"> 第四条所列人员违反本管理规定的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保卫处将视其情节及后果</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向所在</w:t>
      </w:r>
      <w:r>
        <w:rPr>
          <w:rFonts w:hint="default" w:ascii="Times New Roman" w:hAnsi="Times New Roman" w:eastAsia="仿宋" w:cs="Times New Roman"/>
          <w:b w:val="0"/>
          <w:bCs w:val="0"/>
          <w:sz w:val="32"/>
          <w:szCs w:val="32"/>
          <w:lang w:eastAsia="zh-CN"/>
        </w:rPr>
        <w:t>部门</w:t>
      </w:r>
      <w:r>
        <w:rPr>
          <w:rFonts w:hint="default" w:ascii="Times New Roman" w:hAnsi="Times New Roman" w:eastAsia="仿宋" w:cs="Times New Roman"/>
          <w:b w:val="0"/>
          <w:bCs w:val="0"/>
          <w:sz w:val="32"/>
          <w:szCs w:val="32"/>
        </w:rPr>
        <w:t>或在</w:t>
      </w:r>
      <w:r>
        <w:rPr>
          <w:rFonts w:hint="default" w:ascii="Times New Roman" w:hAnsi="Times New Roman" w:eastAsia="仿宋" w:cs="Times New Roman"/>
          <w:b w:val="0"/>
          <w:bCs w:val="0"/>
          <w:sz w:val="32"/>
          <w:szCs w:val="32"/>
          <w:lang w:eastAsia="zh-CN"/>
        </w:rPr>
        <w:t>全校</w:t>
      </w:r>
      <w:r>
        <w:rPr>
          <w:rFonts w:hint="default" w:ascii="Times New Roman" w:hAnsi="Times New Roman" w:eastAsia="仿宋" w:cs="Times New Roman"/>
          <w:b w:val="0"/>
          <w:bCs w:val="0"/>
          <w:sz w:val="32"/>
          <w:szCs w:val="32"/>
        </w:rPr>
        <w:t>范围内通报；将保卫处发给本人使用的证件转借或出租给他人使用的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门卫执勤人员有权暂扣该证件</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相关情况由保卫处报学校按校规校纪处理。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第十</w:t>
      </w:r>
      <w:r>
        <w:rPr>
          <w:rFonts w:hint="default" w:ascii="Times New Roman" w:hAnsi="Times New Roman" w:eastAsia="楷体_GB2312" w:cs="Times New Roman"/>
          <w:b w:val="0"/>
          <w:bCs w:val="0"/>
          <w:i w:val="0"/>
          <w:sz w:val="32"/>
          <w:szCs w:val="32"/>
          <w:lang w:val="en-US" w:eastAsia="zh-CN"/>
        </w:rPr>
        <w:t>二</w:t>
      </w:r>
      <w:r>
        <w:rPr>
          <w:rFonts w:hint="default" w:ascii="Times New Roman" w:hAnsi="Times New Roman" w:eastAsia="楷体_GB2312" w:cs="Times New Roman"/>
          <w:b w:val="0"/>
          <w:bCs w:val="0"/>
          <w:i w:val="0"/>
          <w:sz w:val="32"/>
          <w:szCs w:val="32"/>
        </w:rPr>
        <w:t>条</w:t>
      </w:r>
      <w:r>
        <w:rPr>
          <w:rFonts w:hint="default" w:ascii="Times New Roman" w:hAnsi="Times New Roman" w:eastAsia="仿宋" w:cs="Times New Roman"/>
          <w:b w:val="0"/>
          <w:bCs w:val="0"/>
          <w:sz w:val="32"/>
          <w:szCs w:val="32"/>
        </w:rPr>
        <w:t xml:space="preserve">  第四条所列人员违反本管理规定</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涉嫌违法的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移交公安机关依法处理。造成门卫执勤人员受到伤害、学校财产遭到损坏的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将追究其法律责任。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第十</w:t>
      </w:r>
      <w:r>
        <w:rPr>
          <w:rFonts w:hint="default" w:ascii="Times New Roman" w:hAnsi="Times New Roman" w:eastAsia="楷体_GB2312" w:cs="Times New Roman"/>
          <w:b w:val="0"/>
          <w:bCs w:val="0"/>
          <w:i w:val="0"/>
          <w:sz w:val="32"/>
          <w:szCs w:val="32"/>
          <w:lang w:val="en-US" w:eastAsia="zh-CN"/>
        </w:rPr>
        <w:t>三</w:t>
      </w:r>
      <w:r>
        <w:rPr>
          <w:rFonts w:hint="default" w:ascii="Times New Roman" w:hAnsi="Times New Roman" w:eastAsia="楷体_GB2312" w:cs="Times New Roman"/>
          <w:b w:val="0"/>
          <w:bCs w:val="0"/>
          <w:i w:val="0"/>
          <w:sz w:val="32"/>
          <w:szCs w:val="32"/>
        </w:rPr>
        <w:t>条</w:t>
      </w:r>
      <w:r>
        <w:rPr>
          <w:rFonts w:hint="default" w:ascii="Times New Roman" w:hAnsi="Times New Roman" w:eastAsia="仿宋" w:cs="Times New Roman"/>
          <w:b w:val="0"/>
          <w:bCs w:val="0"/>
          <w:sz w:val="32"/>
          <w:szCs w:val="32"/>
        </w:rPr>
        <w:t xml:space="preserve">  校内</w:t>
      </w:r>
      <w:r>
        <w:rPr>
          <w:rFonts w:hint="default" w:ascii="Times New Roman" w:hAnsi="Times New Roman" w:eastAsia="仿宋" w:cs="Times New Roman"/>
          <w:b w:val="0"/>
          <w:bCs w:val="0"/>
          <w:sz w:val="32"/>
          <w:szCs w:val="32"/>
          <w:lang w:eastAsia="zh-CN"/>
        </w:rPr>
        <w:t>部门</w:t>
      </w:r>
      <w:r>
        <w:rPr>
          <w:rFonts w:hint="default" w:ascii="Times New Roman" w:hAnsi="Times New Roman" w:eastAsia="仿宋" w:cs="Times New Roman"/>
          <w:b w:val="0"/>
          <w:bCs w:val="0"/>
          <w:sz w:val="32"/>
          <w:szCs w:val="32"/>
        </w:rPr>
        <w:t>组织活动、会议或培训班未事先申请备案或办理入校凭证、组织混乱或有其他扰乱校门秩序行为被初次发现的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保卫处将向该单位主管领导、学校主管安全保卫工作领导报告；再次违反规定的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将给予暂停其办理保卫处各项审批业务资格</w:t>
      </w:r>
      <w:r>
        <w:rPr>
          <w:rFonts w:hint="default" w:ascii="Times New Roman" w:hAnsi="Times New Roman" w:eastAsia="仿宋" w:cs="Times New Roman"/>
          <w:b w:val="0"/>
          <w:bCs w:val="0"/>
          <w:sz w:val="32"/>
          <w:szCs w:val="32"/>
          <w:lang w:eastAsia="zh-CN"/>
        </w:rPr>
        <w:t>一</w:t>
      </w:r>
      <w:r>
        <w:rPr>
          <w:rFonts w:hint="default" w:ascii="Times New Roman" w:hAnsi="Times New Roman" w:eastAsia="仿宋" w:cs="Times New Roman"/>
          <w:b w:val="0"/>
          <w:bCs w:val="0"/>
          <w:sz w:val="32"/>
          <w:szCs w:val="32"/>
        </w:rPr>
        <w:t>个月的处理。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第十</w:t>
      </w:r>
      <w:r>
        <w:rPr>
          <w:rFonts w:hint="default" w:ascii="Times New Roman" w:hAnsi="Times New Roman" w:eastAsia="楷体_GB2312" w:cs="Times New Roman"/>
          <w:b w:val="0"/>
          <w:bCs w:val="0"/>
          <w:i w:val="0"/>
          <w:sz w:val="32"/>
          <w:szCs w:val="32"/>
          <w:lang w:val="en-US" w:eastAsia="zh-CN"/>
        </w:rPr>
        <w:t>四</w:t>
      </w:r>
      <w:r>
        <w:rPr>
          <w:rFonts w:hint="default" w:ascii="Times New Roman" w:hAnsi="Times New Roman" w:eastAsia="楷体_GB2312" w:cs="Times New Roman"/>
          <w:b w:val="0"/>
          <w:bCs w:val="0"/>
          <w:i w:val="0"/>
          <w:sz w:val="32"/>
          <w:szCs w:val="32"/>
        </w:rPr>
        <w:t>条</w:t>
      </w:r>
      <w:r>
        <w:rPr>
          <w:rFonts w:hint="default" w:ascii="Times New Roman" w:hAnsi="Times New Roman" w:eastAsia="仿宋" w:cs="Times New Roman"/>
          <w:b w:val="0"/>
          <w:bCs w:val="0"/>
          <w:sz w:val="32"/>
          <w:szCs w:val="32"/>
        </w:rPr>
        <w:t xml:space="preserve">  第五条所列校外人员违反本管理规定</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保卫处将视情节对其采取查清身份、送离校园或禁止入校等措施。校外人员有违反治安管理规定行为的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门卫执勤人员有权制止</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并将其送至公安机关。造成门卫执勤人员受到伤害、学校财产遭到损坏的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将追究其法律责任。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lang w:val="en-US" w:eastAsia="zh-CN"/>
        </w:rPr>
        <w:t>第十五条</w:t>
      </w:r>
      <w:r>
        <w:rPr>
          <w:rFonts w:hint="default" w:ascii="Times New Roman" w:hAnsi="Times New Roman" w:eastAsia="仿宋" w:cs="Times New Roman"/>
          <w:b w:val="0"/>
          <w:bCs w:val="0"/>
          <w:sz w:val="32"/>
          <w:szCs w:val="32"/>
          <w:lang w:val="en-US" w:eastAsia="zh-CN"/>
        </w:rPr>
        <w:t xml:space="preserve">  </w:t>
      </w:r>
      <w:r>
        <w:rPr>
          <w:rFonts w:hint="default" w:ascii="Times New Roman" w:hAnsi="Times New Roman" w:eastAsia="仿宋" w:cs="Times New Roman"/>
          <w:b w:val="0"/>
          <w:bCs w:val="0"/>
          <w:sz w:val="32"/>
          <w:szCs w:val="32"/>
        </w:rPr>
        <w:t>出入校门的人员</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要自觉服从门卫的管理</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对违反本</w:t>
      </w:r>
      <w:r>
        <w:rPr>
          <w:rFonts w:hint="default" w:ascii="Times New Roman" w:hAnsi="Times New Roman" w:eastAsia="仿宋" w:cs="Times New Roman"/>
          <w:b w:val="0"/>
          <w:bCs w:val="0"/>
          <w:sz w:val="32"/>
          <w:szCs w:val="32"/>
          <w:lang w:val="en-US" w:eastAsia="zh-CN"/>
        </w:rPr>
        <w:t>规定</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不听劝阻无理取闹、强行出入或翻越校门</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lang w:val="en-US" w:eastAsia="zh-CN"/>
        </w:rPr>
        <w:t>围墙</w:t>
      </w:r>
      <w:r>
        <w:rPr>
          <w:rFonts w:hint="default" w:ascii="Times New Roman" w:hAnsi="Times New Roman" w:eastAsia="仿宋" w:cs="Times New Roman"/>
          <w:b w:val="0"/>
          <w:bCs w:val="0"/>
          <w:sz w:val="32"/>
          <w:szCs w:val="32"/>
        </w:rPr>
        <w:t>的</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保卫处视其情节轻重给予批评教育或</w:t>
      </w:r>
      <w:r>
        <w:rPr>
          <w:rFonts w:hint="default" w:ascii="Times New Roman" w:hAnsi="Times New Roman" w:eastAsia="仿宋" w:cs="Times New Roman"/>
          <w:b w:val="0"/>
          <w:bCs w:val="0"/>
          <w:sz w:val="32"/>
          <w:szCs w:val="32"/>
          <w:lang w:eastAsia="zh-CN"/>
        </w:rPr>
        <w:t>移送公安机关处理</w:t>
      </w:r>
      <w:r>
        <w:rPr>
          <w:rFonts w:hint="default" w:ascii="Times New Roman" w:hAnsi="Times New Roman" w:eastAsia="仿宋"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第四章  附</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第十</w:t>
      </w:r>
      <w:r>
        <w:rPr>
          <w:rFonts w:hint="default" w:ascii="Times New Roman" w:hAnsi="Times New Roman" w:eastAsia="楷体_GB2312" w:cs="Times New Roman"/>
          <w:b w:val="0"/>
          <w:bCs w:val="0"/>
          <w:i w:val="0"/>
          <w:sz w:val="32"/>
          <w:szCs w:val="32"/>
          <w:lang w:val="en-US" w:eastAsia="zh-CN"/>
        </w:rPr>
        <w:t>六</w:t>
      </w:r>
      <w:r>
        <w:rPr>
          <w:rFonts w:hint="default" w:ascii="Times New Roman" w:hAnsi="Times New Roman" w:eastAsia="楷体_GB2312" w:cs="Times New Roman"/>
          <w:b w:val="0"/>
          <w:bCs w:val="0"/>
          <w:i w:val="0"/>
          <w:sz w:val="32"/>
          <w:szCs w:val="32"/>
        </w:rPr>
        <w:t>条</w:t>
      </w:r>
      <w:r>
        <w:rPr>
          <w:rFonts w:hint="default" w:ascii="Times New Roman" w:hAnsi="Times New Roman" w:eastAsia="仿宋" w:cs="Times New Roman"/>
          <w:b w:val="0"/>
          <w:bCs w:val="0"/>
          <w:sz w:val="32"/>
          <w:szCs w:val="32"/>
        </w:rPr>
        <w:t xml:space="preserve">  本</w:t>
      </w:r>
      <w:r>
        <w:rPr>
          <w:rFonts w:hint="default" w:ascii="Times New Roman" w:hAnsi="Times New Roman" w:eastAsia="仿宋" w:cs="Times New Roman"/>
          <w:b w:val="0"/>
          <w:bCs w:val="0"/>
          <w:sz w:val="32"/>
          <w:szCs w:val="32"/>
          <w:lang w:eastAsia="zh-CN"/>
        </w:rPr>
        <w:t>办法</w:t>
      </w:r>
      <w:r>
        <w:rPr>
          <w:rFonts w:hint="default" w:ascii="Times New Roman" w:hAnsi="Times New Roman" w:eastAsia="仿宋" w:cs="Times New Roman"/>
          <w:b w:val="0"/>
          <w:bCs w:val="0"/>
          <w:sz w:val="32"/>
          <w:szCs w:val="32"/>
        </w:rPr>
        <w:t>由保卫处负责解释。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楷体_GB2312" w:cs="Times New Roman"/>
          <w:b w:val="0"/>
          <w:bCs w:val="0"/>
          <w:i w:val="0"/>
          <w:sz w:val="32"/>
          <w:szCs w:val="32"/>
        </w:rPr>
        <w:t>第十</w:t>
      </w:r>
      <w:r>
        <w:rPr>
          <w:rFonts w:hint="default" w:ascii="Times New Roman" w:hAnsi="Times New Roman" w:eastAsia="楷体_GB2312" w:cs="Times New Roman"/>
          <w:b w:val="0"/>
          <w:bCs w:val="0"/>
          <w:i w:val="0"/>
          <w:sz w:val="32"/>
          <w:szCs w:val="32"/>
          <w:lang w:val="en-US" w:eastAsia="zh-CN"/>
        </w:rPr>
        <w:t>七</w:t>
      </w:r>
      <w:r>
        <w:rPr>
          <w:rFonts w:hint="default" w:ascii="Times New Roman" w:hAnsi="Times New Roman" w:eastAsia="楷体_GB2312" w:cs="Times New Roman"/>
          <w:b w:val="0"/>
          <w:bCs w:val="0"/>
          <w:i w:val="0"/>
          <w:sz w:val="32"/>
          <w:szCs w:val="32"/>
        </w:rPr>
        <w:t>条</w:t>
      </w:r>
      <w:r>
        <w:rPr>
          <w:rFonts w:hint="default" w:ascii="Times New Roman" w:hAnsi="Times New Roman" w:eastAsia="仿宋" w:cs="Times New Roman"/>
          <w:b w:val="0"/>
          <w:bCs w:val="0"/>
          <w:sz w:val="32"/>
          <w:szCs w:val="32"/>
        </w:rPr>
        <w:t xml:space="preserve">  本</w:t>
      </w:r>
      <w:r>
        <w:rPr>
          <w:rFonts w:hint="default" w:ascii="Times New Roman" w:hAnsi="Times New Roman" w:eastAsia="仿宋" w:cs="Times New Roman"/>
          <w:b w:val="0"/>
          <w:bCs w:val="0"/>
          <w:sz w:val="32"/>
          <w:szCs w:val="32"/>
          <w:lang w:eastAsia="zh-CN"/>
        </w:rPr>
        <w:t>办法</w:t>
      </w:r>
      <w:r>
        <w:rPr>
          <w:rFonts w:hint="default" w:ascii="Times New Roman" w:hAnsi="Times New Roman" w:eastAsia="仿宋" w:cs="Times New Roman"/>
          <w:b w:val="0"/>
          <w:bCs w:val="0"/>
          <w:sz w:val="32"/>
          <w:szCs w:val="32"/>
        </w:rPr>
        <w:t>自公布之日起施行。</w:t>
      </w:r>
    </w:p>
    <w:p>
      <w:pPr>
        <w:ind w:firstLine="640"/>
        <w:rPr>
          <w:rFonts w:hint="default" w:ascii="Times New Roman" w:hAnsi="Times New Roman" w:eastAsia="仿宋_GB2312" w:cs="Times New Roman"/>
          <w:sz w:val="32"/>
          <w:szCs w:val="32"/>
        </w:rPr>
      </w:pPr>
    </w:p>
    <w:p>
      <w:pPr>
        <w:ind w:firstLine="640"/>
        <w:rPr>
          <w:rFonts w:hint="default" w:ascii="Times New Roman" w:hAnsi="Times New Roman" w:eastAsia="仿宋_GB2312" w:cs="Times New Roman"/>
          <w:sz w:val="32"/>
          <w:szCs w:val="32"/>
        </w:rPr>
      </w:pPr>
    </w:p>
    <w:p>
      <w:pPr>
        <w:ind w:firstLine="640"/>
        <w:rPr>
          <w:rFonts w:hint="default" w:ascii="Times New Roman" w:hAnsi="Times New Roman" w:eastAsia="仿宋_GB2312" w:cs="Times New Roman"/>
          <w:sz w:val="32"/>
          <w:szCs w:val="32"/>
        </w:rPr>
      </w:pPr>
    </w:p>
    <w:p>
      <w:pPr>
        <w:ind w:firstLine="640"/>
        <w:rPr>
          <w:rFonts w:hint="default" w:ascii="Times New Roman" w:hAnsi="Times New Roman" w:eastAsia="仿宋_GB2312" w:cs="Times New Roman"/>
          <w:sz w:val="32"/>
          <w:szCs w:val="32"/>
        </w:rPr>
      </w:pPr>
    </w:p>
    <w:p>
      <w:pPr>
        <w:ind w:firstLine="640"/>
        <w:rPr>
          <w:rFonts w:hint="default" w:ascii="Times New Roman" w:hAnsi="Times New Roman" w:eastAsia="仿宋_GB2312" w:cs="Times New Roman"/>
          <w:sz w:val="32"/>
          <w:szCs w:val="32"/>
        </w:rPr>
      </w:pPr>
    </w:p>
    <w:p>
      <w:pPr>
        <w:ind w:firstLine="640"/>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spacing w:line="360" w:lineRule="auto"/>
        <w:jc w:val="center"/>
        <w:rPr>
          <w:rFonts w:hint="default" w:ascii="Times New Roman" w:hAnsi="Times New Roman" w:eastAsia="黑体" w:cs="Times New Roman"/>
          <w:b w:val="0"/>
          <w:bCs w:val="0"/>
          <w:sz w:val="40"/>
          <w:szCs w:val="40"/>
        </w:rPr>
      </w:pPr>
      <w:r>
        <w:rPr>
          <w:rFonts w:hint="default" w:ascii="Times New Roman" w:hAnsi="Times New Roman" w:eastAsia="方正小标宋简体" w:cs="Times New Roman"/>
          <w:b w:val="0"/>
          <w:bCs w:val="0"/>
          <w:sz w:val="40"/>
          <w:szCs w:val="40"/>
        </w:rPr>
        <w:t>车辆信息登记表</w:t>
      </w:r>
    </w:p>
    <w:p>
      <w:pPr>
        <w:spacing w:line="360" w:lineRule="auto"/>
        <w:rPr>
          <w:rFonts w:hint="default" w:ascii="Times New Roman" w:hAnsi="Times New Roman" w:eastAsia="仿宋_GB2312" w:cs="Times New Roman"/>
          <w:sz w:val="24"/>
        </w:rPr>
      </w:pPr>
      <w:r>
        <w:rPr>
          <w:rFonts w:hint="default" w:ascii="Times New Roman" w:hAnsi="Times New Roman" w:eastAsia="宋体" w:cs="Times New Roman"/>
          <w:sz w:val="24"/>
          <w:lang w:eastAsia="zh-CN"/>
        </w:rPr>
        <w:t xml:space="preserve">                          </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填表日期：</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月</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日</w:t>
      </w:r>
    </w:p>
    <w:tbl>
      <w:tblPr>
        <w:tblStyle w:val="4"/>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5"/>
        <w:gridCol w:w="202"/>
        <w:gridCol w:w="238"/>
        <w:gridCol w:w="440"/>
        <w:gridCol w:w="440"/>
        <w:gridCol w:w="441"/>
        <w:gridCol w:w="421"/>
        <w:gridCol w:w="19"/>
        <w:gridCol w:w="440"/>
        <w:gridCol w:w="441"/>
        <w:gridCol w:w="360"/>
        <w:gridCol w:w="1440"/>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gridSpan w:val="14"/>
            <w:vAlign w:val="center"/>
          </w:tcPr>
          <w:p>
            <w:pPr>
              <w:spacing w:line="360" w:lineRule="auto"/>
              <w:jc w:val="center"/>
              <w:rPr>
                <w:rFonts w:hint="default" w:ascii="Times New Roman" w:hAnsi="Times New Roman" w:eastAsia="方正小标宋简体" w:cs="Times New Roman"/>
                <w:b w:val="0"/>
                <w:bCs w:val="0"/>
                <w:sz w:val="28"/>
                <w:szCs w:val="28"/>
              </w:rPr>
            </w:pPr>
            <w:r>
              <w:rPr>
                <w:rFonts w:hint="default" w:ascii="Times New Roman" w:hAnsi="Times New Roman" w:eastAsia="黑体" w:cs="Times New Roman"/>
                <w:b w:val="0"/>
                <w:bCs w:val="0"/>
                <w:sz w:val="28"/>
                <w:szCs w:val="28"/>
              </w:rPr>
              <w:t>申 请 人 基 本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申请人</w:t>
            </w:r>
          </w:p>
        </w:tc>
        <w:tc>
          <w:tcPr>
            <w:tcW w:w="2207" w:type="dxa"/>
            <w:gridSpan w:val="7"/>
            <w:vAlign w:val="center"/>
          </w:tcPr>
          <w:p>
            <w:pPr>
              <w:spacing w:line="360" w:lineRule="auto"/>
              <w:jc w:val="center"/>
              <w:rPr>
                <w:rFonts w:hint="default" w:ascii="Times New Roman" w:hAnsi="Times New Roman" w:eastAsia="仿宋_GB2312" w:cs="Times New Roman"/>
                <w:b w:val="0"/>
                <w:bCs w:val="0"/>
                <w:sz w:val="24"/>
              </w:rPr>
            </w:pPr>
          </w:p>
        </w:tc>
        <w:tc>
          <w:tcPr>
            <w:tcW w:w="1260" w:type="dxa"/>
            <w:gridSpan w:val="4"/>
            <w:vAlign w:val="center"/>
          </w:tcPr>
          <w:p>
            <w:pPr>
              <w:spacing w:line="360" w:lineRule="auto"/>
              <w:jc w:val="center"/>
              <w:rPr>
                <w:rFonts w:hint="default" w:ascii="Times New Roman" w:hAnsi="Times New Roman" w:eastAsia="仿宋_GB2312" w:cs="Times New Roman"/>
                <w:b w:val="0"/>
                <w:bCs w:val="0"/>
                <w:sz w:val="24"/>
                <w:lang w:eastAsia="zh-CN"/>
              </w:rPr>
            </w:pPr>
            <w:r>
              <w:rPr>
                <w:rFonts w:hint="default" w:ascii="Times New Roman" w:hAnsi="Times New Roman" w:eastAsia="仿宋_GB2312" w:cs="Times New Roman"/>
                <w:b w:val="0"/>
                <w:bCs w:val="0"/>
                <w:sz w:val="24"/>
                <w:lang w:val="en-US" w:eastAsia="zh-CN"/>
              </w:rPr>
              <w:t>所在部门</w:t>
            </w:r>
          </w:p>
        </w:tc>
        <w:tc>
          <w:tcPr>
            <w:tcW w:w="3568" w:type="dxa"/>
            <w:gridSpan w:val="2"/>
            <w:vAlign w:val="center"/>
          </w:tcPr>
          <w:p>
            <w:pPr>
              <w:spacing w:line="360" w:lineRule="auto"/>
              <w:jc w:val="center"/>
              <w:rPr>
                <w:rFonts w:hint="default" w:ascii="Times New Roman" w:hAnsi="Times New Roman" w:eastAsia="仿宋_GB2312"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联系电话</w:t>
            </w:r>
          </w:p>
        </w:tc>
        <w:tc>
          <w:tcPr>
            <w:tcW w:w="2207" w:type="dxa"/>
            <w:gridSpan w:val="7"/>
            <w:vAlign w:val="center"/>
          </w:tcPr>
          <w:p>
            <w:pPr>
              <w:spacing w:line="360" w:lineRule="auto"/>
              <w:jc w:val="center"/>
              <w:rPr>
                <w:rFonts w:hint="default" w:ascii="Times New Roman" w:hAnsi="Times New Roman" w:eastAsia="仿宋_GB2312" w:cs="Times New Roman"/>
                <w:b w:val="0"/>
                <w:bCs w:val="0"/>
                <w:sz w:val="24"/>
              </w:rPr>
            </w:pPr>
          </w:p>
        </w:tc>
        <w:tc>
          <w:tcPr>
            <w:tcW w:w="1260" w:type="dxa"/>
            <w:gridSpan w:val="4"/>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lang w:val="en-US" w:eastAsia="zh-CN"/>
              </w:rPr>
              <w:t>现</w:t>
            </w:r>
            <w:r>
              <w:rPr>
                <w:rFonts w:hint="default" w:ascii="Times New Roman" w:hAnsi="Times New Roman" w:eastAsia="仿宋_GB2312" w:cs="Times New Roman"/>
                <w:b w:val="0"/>
                <w:bCs w:val="0"/>
                <w:sz w:val="24"/>
              </w:rPr>
              <w:t>住址</w:t>
            </w:r>
          </w:p>
        </w:tc>
        <w:tc>
          <w:tcPr>
            <w:tcW w:w="3568" w:type="dxa"/>
            <w:gridSpan w:val="2"/>
            <w:vAlign w:val="center"/>
          </w:tcPr>
          <w:p>
            <w:pPr>
              <w:spacing w:line="360" w:lineRule="auto"/>
              <w:jc w:val="center"/>
              <w:rPr>
                <w:rFonts w:hint="default" w:ascii="Times New Roman" w:hAnsi="Times New Roman" w:eastAsia="仿宋_GB2312"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gridSpan w:val="14"/>
            <w:vAlign w:val="center"/>
          </w:tcPr>
          <w:p>
            <w:pPr>
              <w:spacing w:line="360" w:lineRule="auto"/>
              <w:jc w:val="center"/>
              <w:rPr>
                <w:rFonts w:hint="default" w:ascii="Times New Roman" w:hAnsi="Times New Roman" w:eastAsia="方正小标宋简体" w:cs="Times New Roman"/>
                <w:b w:val="0"/>
                <w:bCs w:val="0"/>
                <w:sz w:val="28"/>
                <w:szCs w:val="28"/>
              </w:rPr>
            </w:pPr>
            <w:r>
              <w:rPr>
                <w:rFonts w:hint="default" w:ascii="Times New Roman" w:hAnsi="Times New Roman" w:eastAsia="黑体" w:cs="Times New Roman"/>
                <w:b w:val="0"/>
                <w:bCs w:val="0"/>
                <w:sz w:val="28"/>
                <w:szCs w:val="28"/>
              </w:rPr>
              <w:t>申 办 车 辆 基 本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车牌号码</w:t>
            </w:r>
          </w:p>
        </w:tc>
        <w:tc>
          <w:tcPr>
            <w:tcW w:w="440" w:type="dxa"/>
            <w:gridSpan w:val="2"/>
            <w:vAlign w:val="center"/>
          </w:tcPr>
          <w:p>
            <w:pPr>
              <w:spacing w:line="360" w:lineRule="auto"/>
              <w:jc w:val="center"/>
              <w:rPr>
                <w:rFonts w:hint="default" w:ascii="Times New Roman" w:hAnsi="Times New Roman" w:eastAsia="仿宋_GB2312" w:cs="Times New Roman"/>
                <w:b w:val="0"/>
                <w:bCs w:val="0"/>
                <w:sz w:val="24"/>
              </w:rPr>
            </w:pPr>
          </w:p>
        </w:tc>
        <w:tc>
          <w:tcPr>
            <w:tcW w:w="440" w:type="dxa"/>
            <w:vAlign w:val="center"/>
          </w:tcPr>
          <w:p>
            <w:pPr>
              <w:spacing w:line="360" w:lineRule="auto"/>
              <w:jc w:val="center"/>
              <w:rPr>
                <w:rFonts w:hint="default" w:ascii="Times New Roman" w:hAnsi="Times New Roman" w:eastAsia="仿宋_GB2312" w:cs="Times New Roman"/>
                <w:b w:val="0"/>
                <w:bCs w:val="0"/>
                <w:sz w:val="24"/>
              </w:rPr>
            </w:pPr>
          </w:p>
        </w:tc>
        <w:tc>
          <w:tcPr>
            <w:tcW w:w="440" w:type="dxa"/>
            <w:vAlign w:val="center"/>
          </w:tcPr>
          <w:p>
            <w:pPr>
              <w:spacing w:line="360" w:lineRule="auto"/>
              <w:jc w:val="center"/>
              <w:rPr>
                <w:rFonts w:hint="default" w:ascii="Times New Roman" w:hAnsi="Times New Roman" w:eastAsia="仿宋_GB2312" w:cs="Times New Roman"/>
                <w:b w:val="0"/>
                <w:bCs w:val="0"/>
                <w:sz w:val="24"/>
              </w:rPr>
            </w:pPr>
          </w:p>
        </w:tc>
        <w:tc>
          <w:tcPr>
            <w:tcW w:w="441" w:type="dxa"/>
            <w:vAlign w:val="center"/>
          </w:tcPr>
          <w:p>
            <w:pPr>
              <w:spacing w:line="360" w:lineRule="auto"/>
              <w:jc w:val="center"/>
              <w:rPr>
                <w:rFonts w:hint="default" w:ascii="Times New Roman" w:hAnsi="Times New Roman" w:eastAsia="仿宋_GB2312" w:cs="Times New Roman"/>
                <w:b w:val="0"/>
                <w:bCs w:val="0"/>
                <w:sz w:val="24"/>
              </w:rPr>
            </w:pPr>
          </w:p>
        </w:tc>
        <w:tc>
          <w:tcPr>
            <w:tcW w:w="440" w:type="dxa"/>
            <w:gridSpan w:val="2"/>
            <w:vAlign w:val="center"/>
          </w:tcPr>
          <w:p>
            <w:pPr>
              <w:spacing w:line="360" w:lineRule="auto"/>
              <w:jc w:val="center"/>
              <w:rPr>
                <w:rFonts w:hint="default" w:ascii="Times New Roman" w:hAnsi="Times New Roman" w:eastAsia="仿宋_GB2312" w:cs="Times New Roman"/>
                <w:b w:val="0"/>
                <w:bCs w:val="0"/>
                <w:sz w:val="24"/>
              </w:rPr>
            </w:pPr>
          </w:p>
        </w:tc>
        <w:tc>
          <w:tcPr>
            <w:tcW w:w="440" w:type="dxa"/>
            <w:vAlign w:val="center"/>
          </w:tcPr>
          <w:p>
            <w:pPr>
              <w:spacing w:line="360" w:lineRule="auto"/>
              <w:jc w:val="center"/>
              <w:rPr>
                <w:rFonts w:hint="default" w:ascii="Times New Roman" w:hAnsi="Times New Roman" w:eastAsia="仿宋_GB2312" w:cs="Times New Roman"/>
                <w:b w:val="0"/>
                <w:bCs w:val="0"/>
                <w:sz w:val="24"/>
              </w:rPr>
            </w:pPr>
          </w:p>
        </w:tc>
        <w:tc>
          <w:tcPr>
            <w:tcW w:w="441" w:type="dxa"/>
            <w:vAlign w:val="center"/>
          </w:tcPr>
          <w:p>
            <w:pPr>
              <w:spacing w:line="360" w:lineRule="auto"/>
              <w:jc w:val="center"/>
              <w:rPr>
                <w:rFonts w:hint="default" w:ascii="Times New Roman" w:hAnsi="Times New Roman" w:eastAsia="仿宋_GB2312" w:cs="Times New Roman"/>
                <w:b w:val="0"/>
                <w:bCs w:val="0"/>
                <w:sz w:val="24"/>
              </w:rPr>
            </w:pPr>
          </w:p>
        </w:tc>
        <w:tc>
          <w:tcPr>
            <w:tcW w:w="1800" w:type="dxa"/>
            <w:gridSpan w:val="2"/>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车辆识别代码</w:t>
            </w:r>
          </w:p>
        </w:tc>
        <w:tc>
          <w:tcPr>
            <w:tcW w:w="2128" w:type="dxa"/>
            <w:vAlign w:val="center"/>
          </w:tcPr>
          <w:p>
            <w:pPr>
              <w:spacing w:line="360" w:lineRule="auto"/>
              <w:jc w:val="center"/>
              <w:rPr>
                <w:rFonts w:hint="default" w:ascii="Times New Roman" w:hAnsi="Times New Roman" w:eastAsia="仿宋_GB2312"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品牌型号</w:t>
            </w:r>
          </w:p>
        </w:tc>
        <w:tc>
          <w:tcPr>
            <w:tcW w:w="3082" w:type="dxa"/>
            <w:gridSpan w:val="9"/>
            <w:vAlign w:val="center"/>
          </w:tcPr>
          <w:p>
            <w:pPr>
              <w:spacing w:line="360" w:lineRule="auto"/>
              <w:jc w:val="center"/>
              <w:rPr>
                <w:rFonts w:hint="default" w:ascii="Times New Roman" w:hAnsi="Times New Roman" w:eastAsia="仿宋_GB2312" w:cs="Times New Roman"/>
                <w:b w:val="0"/>
                <w:bCs w:val="0"/>
                <w:sz w:val="24"/>
              </w:rPr>
            </w:pPr>
          </w:p>
        </w:tc>
        <w:tc>
          <w:tcPr>
            <w:tcW w:w="1800" w:type="dxa"/>
            <w:gridSpan w:val="2"/>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车辆颜色</w:t>
            </w:r>
          </w:p>
        </w:tc>
        <w:tc>
          <w:tcPr>
            <w:tcW w:w="2128" w:type="dxa"/>
            <w:vAlign w:val="center"/>
          </w:tcPr>
          <w:p>
            <w:pPr>
              <w:spacing w:line="360" w:lineRule="auto"/>
              <w:jc w:val="center"/>
              <w:rPr>
                <w:rFonts w:hint="default" w:ascii="Times New Roman" w:hAnsi="Times New Roman" w:eastAsia="仿宋_GB2312"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536" w:type="dxa"/>
            <w:gridSpan w:val="14"/>
          </w:tcPr>
          <w:p>
            <w:pPr>
              <w:widowControl/>
              <w:spacing w:line="380" w:lineRule="exact"/>
              <w:jc w:val="center"/>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承  诺  书</w:t>
            </w:r>
          </w:p>
          <w:p>
            <w:pPr>
              <w:ind w:firstLine="480" w:firstLineChars="200"/>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本人所提供信息准确、真实有效</w:t>
            </w:r>
            <w:r>
              <w:rPr>
                <w:rFonts w:hint="default" w:ascii="Times New Roman" w:hAnsi="Times New Roman" w:eastAsia="仿宋_GB2312" w:cs="Times New Roman"/>
                <w:b w:val="0"/>
                <w:bCs w:val="0"/>
                <w:sz w:val="24"/>
                <w:lang w:eastAsia="zh-CN"/>
              </w:rPr>
              <w:t>，</w:t>
            </w:r>
            <w:r>
              <w:rPr>
                <w:rFonts w:hint="default" w:ascii="Times New Roman" w:hAnsi="Times New Roman" w:eastAsia="仿宋_GB2312" w:cs="Times New Roman"/>
                <w:b w:val="0"/>
                <w:bCs w:val="0"/>
                <w:sz w:val="24"/>
              </w:rPr>
              <w:t>并严格遵守校内通行各项规章制度</w:t>
            </w:r>
            <w:r>
              <w:rPr>
                <w:rFonts w:hint="default" w:ascii="Times New Roman" w:hAnsi="Times New Roman" w:eastAsia="仿宋_GB2312" w:cs="Times New Roman"/>
                <w:b w:val="0"/>
                <w:bCs w:val="0"/>
                <w:sz w:val="24"/>
                <w:lang w:eastAsia="zh-CN"/>
              </w:rPr>
              <w:t>，</w:t>
            </w:r>
            <w:r>
              <w:rPr>
                <w:rFonts w:hint="default" w:ascii="Times New Roman" w:hAnsi="Times New Roman" w:eastAsia="仿宋_GB2312" w:cs="Times New Roman"/>
                <w:b w:val="0"/>
                <w:bCs w:val="0"/>
                <w:sz w:val="24"/>
                <w:lang w:val="en-US" w:eastAsia="zh-CN"/>
              </w:rPr>
              <w:t>如有违反自愿接受相应处罚</w:t>
            </w:r>
            <w:r>
              <w:rPr>
                <w:rFonts w:hint="default" w:ascii="Times New Roman" w:hAnsi="Times New Roman" w:eastAsia="仿宋_GB2312" w:cs="Times New Roman"/>
                <w:b w:val="0"/>
                <w:bCs w:val="0"/>
                <w:sz w:val="24"/>
              </w:rPr>
              <w:t>。</w:t>
            </w:r>
          </w:p>
          <w:p>
            <w:pPr>
              <w:spacing w:line="360" w:lineRule="auto"/>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kern w:val="0"/>
                <w:sz w:val="24"/>
                <w:lang w:eastAsia="zh-CN"/>
              </w:rPr>
              <w:t xml:space="preserve">                      </w:t>
            </w:r>
            <w:r>
              <w:rPr>
                <w:rFonts w:hint="default" w:ascii="Times New Roman" w:hAnsi="Times New Roman" w:eastAsia="仿宋_GB2312" w:cs="Times New Roman"/>
                <w:b w:val="0"/>
                <w:bCs w:val="0"/>
                <w:kern w:val="0"/>
                <w:sz w:val="24"/>
              </w:rPr>
              <w:t xml:space="preserve">  申请人签字：</w:t>
            </w:r>
            <w:r>
              <w:rPr>
                <w:rFonts w:hint="default" w:ascii="Times New Roman" w:hAnsi="Times New Roman" w:eastAsia="仿宋_GB2312" w:cs="Times New Roman"/>
                <w:b w:val="0"/>
                <w:bCs w:val="0"/>
                <w:kern w:val="0"/>
                <w:sz w:val="24"/>
                <w:lang w:eastAsia="zh-CN"/>
              </w:rPr>
              <w:t xml:space="preserve">          </w:t>
            </w:r>
            <w:r>
              <w:rPr>
                <w:rFonts w:hint="default" w:ascii="Times New Roman" w:hAnsi="Times New Roman" w:eastAsia="仿宋_GB2312" w:cs="Times New Roman"/>
                <w:b w:val="0"/>
                <w:bCs w:val="0"/>
                <w:kern w:val="0"/>
                <w:sz w:val="24"/>
              </w:rPr>
              <w:t xml:space="preserve">  年</w:t>
            </w:r>
            <w:r>
              <w:rPr>
                <w:rFonts w:hint="default" w:ascii="Times New Roman" w:hAnsi="Times New Roman" w:eastAsia="仿宋_GB2312" w:cs="Times New Roman"/>
                <w:b w:val="0"/>
                <w:bCs w:val="0"/>
                <w:kern w:val="0"/>
                <w:sz w:val="24"/>
                <w:lang w:eastAsia="zh-CN"/>
              </w:rPr>
              <w:t xml:space="preserve">  </w:t>
            </w:r>
            <w:r>
              <w:rPr>
                <w:rFonts w:hint="default" w:ascii="Times New Roman" w:hAnsi="Times New Roman" w:eastAsia="仿宋_GB2312" w:cs="Times New Roman"/>
                <w:b w:val="0"/>
                <w:bCs w:val="0"/>
                <w:kern w:val="0"/>
                <w:sz w:val="24"/>
              </w:rPr>
              <w:t>月</w:t>
            </w:r>
            <w:r>
              <w:rPr>
                <w:rFonts w:hint="default" w:ascii="Times New Roman" w:hAnsi="Times New Roman" w:eastAsia="仿宋_GB2312" w:cs="Times New Roman"/>
                <w:b w:val="0"/>
                <w:bCs w:val="0"/>
                <w:kern w:val="0"/>
                <w:sz w:val="24"/>
                <w:lang w:eastAsia="zh-CN"/>
              </w:rPr>
              <w:t xml:space="preserve">  </w:t>
            </w:r>
            <w:r>
              <w:rPr>
                <w:rFonts w:hint="default" w:ascii="Times New Roman" w:hAnsi="Times New Roman" w:eastAsia="仿宋_GB2312" w:cs="Times New Roman"/>
                <w:b w:val="0"/>
                <w:bCs w:val="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536" w:type="dxa"/>
            <w:gridSpan w:val="14"/>
          </w:tcPr>
          <w:p>
            <w:pPr>
              <w:spacing w:line="360" w:lineRule="auto"/>
              <w:ind w:firstLine="480" w:firstLineChars="200"/>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申请人车辆行驶证复印件粘贴处</w:t>
            </w:r>
            <w:r>
              <w:rPr>
                <w:rFonts w:hint="default" w:ascii="Times New Roman" w:hAnsi="Times New Roman" w:eastAsia="仿宋_GB2312" w:cs="Times New Roman"/>
                <w:sz w:val="24"/>
                <w:lang w:eastAsia="zh-CN"/>
              </w:rPr>
              <w:t>：</w:t>
            </w:r>
          </w:p>
          <w:p>
            <w:pPr>
              <w:spacing w:line="360" w:lineRule="auto"/>
              <w:ind w:firstLine="480" w:firstLineChars="200"/>
              <w:rPr>
                <w:rFonts w:hint="default" w:ascii="Times New Roman" w:hAnsi="Times New Roman" w:eastAsia="仿宋_GB2312" w:cs="Times New Roman"/>
                <w:sz w:val="24"/>
                <w:lang w:eastAsia="zh-CN"/>
              </w:rPr>
            </w:pPr>
          </w:p>
          <w:p>
            <w:pPr>
              <w:spacing w:line="360" w:lineRule="auto"/>
              <w:ind w:firstLine="480" w:firstLineChars="200"/>
              <w:rPr>
                <w:rFonts w:hint="default" w:ascii="Times New Roman" w:hAnsi="Times New Roman" w:eastAsia="仿宋_GB2312" w:cs="Times New Roman"/>
                <w:sz w:val="24"/>
                <w:lang w:eastAsia="zh-CN"/>
              </w:rPr>
            </w:pPr>
          </w:p>
          <w:p>
            <w:pPr>
              <w:spacing w:line="360" w:lineRule="auto"/>
              <w:ind w:firstLine="480" w:firstLineChars="200"/>
              <w:rPr>
                <w:rFonts w:hint="default" w:ascii="Times New Roman" w:hAnsi="Times New Roman" w:eastAsia="仿宋_GB2312" w:cs="Times New Roman"/>
                <w:sz w:val="24"/>
                <w:lang w:eastAsia="zh-CN"/>
              </w:rPr>
            </w:pPr>
          </w:p>
          <w:p>
            <w:pPr>
              <w:spacing w:line="360" w:lineRule="auto"/>
              <w:ind w:firstLine="480" w:firstLineChars="200"/>
              <w:rPr>
                <w:rFonts w:hint="default" w:ascii="Times New Roman" w:hAnsi="Times New Roman" w:eastAsia="仿宋_GB2312" w:cs="Times New Roman"/>
                <w:sz w:val="24"/>
                <w:lang w:eastAsia="zh-CN"/>
              </w:rPr>
            </w:pPr>
          </w:p>
          <w:p>
            <w:pPr>
              <w:spacing w:line="360" w:lineRule="auto"/>
              <w:ind w:firstLine="480" w:firstLineChars="200"/>
              <w:rPr>
                <w:rFonts w:hint="default" w:ascii="Times New Roman" w:hAnsi="Times New Roman" w:eastAsia="仿宋_GB2312" w:cs="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3"/>
            <w:vAlign w:val="center"/>
          </w:tcPr>
          <w:p>
            <w:pPr>
              <w:spacing w:line="360" w:lineRule="auto"/>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车辆有效期</w:t>
            </w:r>
          </w:p>
        </w:tc>
        <w:tc>
          <w:tcPr>
            <w:tcW w:w="6808" w:type="dxa"/>
            <w:gridSpan w:val="11"/>
            <w:vAlign w:val="center"/>
          </w:tcPr>
          <w:p>
            <w:pPr>
              <w:spacing w:line="360" w:lineRule="auto"/>
              <w:ind w:firstLine="1200" w:firstLineChars="5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728" w:type="dxa"/>
            <w:gridSpan w:val="3"/>
            <w:vAlign w:val="center"/>
          </w:tcPr>
          <w:p>
            <w:pPr>
              <w:spacing w:line="360" w:lineRule="auto"/>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所 在 部 门</w:t>
            </w:r>
          </w:p>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核 实 意 见</w:t>
            </w:r>
          </w:p>
        </w:tc>
        <w:tc>
          <w:tcPr>
            <w:tcW w:w="6808" w:type="dxa"/>
            <w:gridSpan w:val="11"/>
            <w:vAlign w:val="center"/>
          </w:tcPr>
          <w:p>
            <w:pPr>
              <w:spacing w:line="360" w:lineRule="auto"/>
              <w:rPr>
                <w:rFonts w:hint="default" w:ascii="Times New Roman" w:hAnsi="Times New Roman" w:eastAsia="仿宋_GB2312" w:cs="Times New Roman"/>
                <w:sz w:val="24"/>
              </w:rPr>
            </w:pPr>
          </w:p>
          <w:p>
            <w:pPr>
              <w:spacing w:line="360" w:lineRule="auto"/>
              <w:rPr>
                <w:rFonts w:hint="default" w:ascii="Times New Roman" w:hAnsi="Times New Roman" w:eastAsia="仿宋_GB2312" w:cs="Times New Roman"/>
                <w:sz w:val="24"/>
              </w:rPr>
            </w:pPr>
          </w:p>
          <w:p>
            <w:pPr>
              <w:spacing w:line="360" w:lineRule="auto"/>
              <w:ind w:firstLine="1200" w:firstLineChars="5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负责人签名：</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年</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728" w:type="dxa"/>
            <w:gridSpan w:val="3"/>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保卫处</w:t>
            </w:r>
            <w:r>
              <w:rPr>
                <w:rFonts w:hint="default" w:ascii="Times New Roman" w:hAnsi="Times New Roman" w:eastAsia="仿宋_GB2312" w:cs="Times New Roman"/>
                <w:sz w:val="24"/>
              </w:rPr>
              <w:t>复核</w:t>
            </w:r>
          </w:p>
          <w:p>
            <w:pPr>
              <w:spacing w:line="360" w:lineRule="auto"/>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意</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见</w:t>
            </w:r>
          </w:p>
        </w:tc>
        <w:tc>
          <w:tcPr>
            <w:tcW w:w="6808" w:type="dxa"/>
            <w:gridSpan w:val="11"/>
          </w:tcPr>
          <w:p>
            <w:pPr>
              <w:spacing w:line="360" w:lineRule="auto"/>
              <w:rPr>
                <w:rFonts w:hint="default" w:ascii="Times New Roman" w:hAnsi="Times New Roman" w:eastAsia="仿宋_GB2312" w:cs="Times New Roman"/>
                <w:sz w:val="24"/>
              </w:rPr>
            </w:pPr>
          </w:p>
          <w:p>
            <w:pPr>
              <w:spacing w:line="360" w:lineRule="auto"/>
              <w:rPr>
                <w:rFonts w:hint="default" w:ascii="Times New Roman" w:hAnsi="Times New Roman" w:eastAsia="仿宋_GB2312" w:cs="Times New Roman"/>
                <w:sz w:val="24"/>
              </w:rPr>
            </w:pPr>
          </w:p>
          <w:p>
            <w:pPr>
              <w:spacing w:line="360" w:lineRule="auto"/>
              <w:ind w:firstLine="1200" w:firstLineChars="500"/>
              <w:rPr>
                <w:rFonts w:hint="default" w:ascii="Times New Roman" w:hAnsi="Times New Roman" w:eastAsia="仿宋_GB2312" w:cs="Times New Roman"/>
                <w:sz w:val="24"/>
              </w:rPr>
            </w:pPr>
            <w:r>
              <w:rPr>
                <w:rFonts w:hint="default" w:ascii="Times New Roman" w:hAnsi="Times New Roman" w:eastAsia="仿宋_GB2312" w:cs="Times New Roman"/>
                <w:sz w:val="24"/>
              </w:rPr>
              <w:t>负责人签名：</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年</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日（公章）</w:t>
            </w:r>
          </w:p>
        </w:tc>
      </w:tr>
    </w:tbl>
    <w:p>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rPr>
        <w:t>说明：申请人和行驶证所有人</w:t>
      </w:r>
      <w:r>
        <w:rPr>
          <w:rFonts w:hint="default" w:ascii="Times New Roman" w:hAnsi="Times New Roman" w:eastAsia="仿宋_GB2312" w:cs="Times New Roman"/>
          <w:kern w:val="0"/>
          <w:sz w:val="24"/>
          <w:lang w:val="en-US" w:eastAsia="zh-CN"/>
        </w:rPr>
        <w:t>应当</w:t>
      </w:r>
      <w:r>
        <w:rPr>
          <w:rFonts w:hint="default" w:ascii="Times New Roman" w:hAnsi="Times New Roman" w:eastAsia="仿宋_GB2312" w:cs="Times New Roman"/>
          <w:kern w:val="0"/>
          <w:sz w:val="24"/>
        </w:rPr>
        <w:t>一致</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lang w:val="en-US" w:eastAsia="zh-CN"/>
        </w:rPr>
        <w:t>如有特殊情况，请备注清楚所属关系。</w:t>
      </w:r>
    </w:p>
    <w:p>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br w:type="page"/>
      </w:r>
    </w:p>
    <w:p>
      <w:pPr>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pPr>
        <w:spacing w:line="360" w:lineRule="auto"/>
        <w:jc w:val="center"/>
        <w:rPr>
          <w:rFonts w:hint="default" w:ascii="Times New Roman" w:hAnsi="Times New Roman" w:eastAsia="黑体" w:cs="Times New Roman"/>
          <w:b w:val="0"/>
          <w:bCs w:val="0"/>
          <w:sz w:val="40"/>
          <w:szCs w:val="40"/>
        </w:rPr>
      </w:pPr>
      <w:r>
        <w:rPr>
          <w:rFonts w:hint="default" w:ascii="Times New Roman" w:hAnsi="Times New Roman" w:eastAsia="方正小标宋简体" w:cs="Times New Roman"/>
          <w:b w:val="0"/>
          <w:bCs w:val="0"/>
          <w:sz w:val="40"/>
          <w:szCs w:val="40"/>
          <w:lang w:val="en-US" w:eastAsia="zh-CN"/>
        </w:rPr>
        <w:t>新能源</w:t>
      </w:r>
      <w:r>
        <w:rPr>
          <w:rFonts w:hint="default" w:ascii="Times New Roman" w:hAnsi="Times New Roman" w:eastAsia="方正小标宋简体" w:cs="Times New Roman"/>
          <w:b w:val="0"/>
          <w:bCs w:val="0"/>
          <w:sz w:val="40"/>
          <w:szCs w:val="40"/>
        </w:rPr>
        <w:t>车辆信息登记表</w:t>
      </w:r>
    </w:p>
    <w:p>
      <w:pPr>
        <w:spacing w:line="360" w:lineRule="auto"/>
        <w:rPr>
          <w:rFonts w:hint="default" w:ascii="Times New Roman" w:hAnsi="Times New Roman" w:eastAsia="仿宋_GB2312" w:cs="Times New Roman"/>
          <w:sz w:val="24"/>
        </w:rPr>
      </w:pPr>
      <w:r>
        <w:rPr>
          <w:rFonts w:hint="default" w:ascii="Times New Roman" w:hAnsi="Times New Roman" w:eastAsia="宋体" w:cs="Times New Roman"/>
          <w:sz w:val="24"/>
          <w:lang w:eastAsia="zh-CN"/>
        </w:rPr>
        <w:t xml:space="preserve">                        </w:t>
      </w:r>
      <w:r>
        <w:rPr>
          <w:rFonts w:hint="default" w:ascii="Times New Roman" w:hAnsi="Times New Roman" w:cs="Times New Roman"/>
          <w:sz w:val="24"/>
          <w:lang w:val="en-US" w:eastAsia="zh-CN"/>
        </w:rPr>
        <w:t xml:space="preserve">                </w:t>
      </w:r>
      <w:r>
        <w:rPr>
          <w:rFonts w:hint="default" w:ascii="Times New Roman" w:hAnsi="Times New Roman" w:eastAsia="宋体" w:cs="Times New Roman"/>
          <w:sz w:val="24"/>
          <w:lang w:eastAsia="zh-CN"/>
        </w:rPr>
        <w:t xml:space="preserve">  </w:t>
      </w:r>
      <w:r>
        <w:rPr>
          <w:rFonts w:hint="default" w:ascii="Times New Roman" w:hAnsi="Times New Roman" w:eastAsia="仿宋_GB2312" w:cs="Times New Roman"/>
          <w:sz w:val="24"/>
        </w:rPr>
        <w:t xml:space="preserve"> 填表日期：</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月</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日</w:t>
      </w:r>
    </w:p>
    <w:tbl>
      <w:tblPr>
        <w:tblStyle w:val="4"/>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5"/>
        <w:gridCol w:w="202"/>
        <w:gridCol w:w="183"/>
        <w:gridCol w:w="385"/>
        <w:gridCol w:w="385"/>
        <w:gridCol w:w="385"/>
        <w:gridCol w:w="385"/>
        <w:gridCol w:w="257"/>
        <w:gridCol w:w="128"/>
        <w:gridCol w:w="385"/>
        <w:gridCol w:w="387"/>
        <w:gridCol w:w="360"/>
        <w:gridCol w:w="144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3" w:type="dxa"/>
            <w:gridSpan w:val="15"/>
            <w:vAlign w:val="center"/>
          </w:tcPr>
          <w:p>
            <w:pPr>
              <w:spacing w:line="360" w:lineRule="auto"/>
              <w:jc w:val="center"/>
              <w:rPr>
                <w:rFonts w:hint="default" w:ascii="Times New Roman" w:hAnsi="Times New Roman" w:eastAsia="方正小标宋简体" w:cs="Times New Roman"/>
                <w:b w:val="0"/>
                <w:bCs w:val="0"/>
                <w:sz w:val="28"/>
                <w:szCs w:val="28"/>
              </w:rPr>
            </w:pPr>
            <w:r>
              <w:rPr>
                <w:rFonts w:hint="default" w:ascii="Times New Roman" w:hAnsi="Times New Roman" w:eastAsia="黑体" w:cs="Times New Roman"/>
                <w:b w:val="0"/>
                <w:bCs w:val="0"/>
                <w:sz w:val="28"/>
                <w:szCs w:val="28"/>
              </w:rPr>
              <w:t>申 请 人 基 本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申请人</w:t>
            </w:r>
          </w:p>
        </w:tc>
        <w:tc>
          <w:tcPr>
            <w:tcW w:w="2207" w:type="dxa"/>
            <w:gridSpan w:val="8"/>
            <w:vAlign w:val="center"/>
          </w:tcPr>
          <w:p>
            <w:pPr>
              <w:spacing w:line="360" w:lineRule="auto"/>
              <w:jc w:val="center"/>
              <w:rPr>
                <w:rFonts w:hint="default" w:ascii="Times New Roman" w:hAnsi="Times New Roman" w:eastAsia="仿宋_GB2312" w:cs="Times New Roman"/>
                <w:b w:val="0"/>
                <w:bCs w:val="0"/>
                <w:sz w:val="24"/>
              </w:rPr>
            </w:pPr>
          </w:p>
        </w:tc>
        <w:tc>
          <w:tcPr>
            <w:tcW w:w="1260" w:type="dxa"/>
            <w:gridSpan w:val="4"/>
            <w:vAlign w:val="center"/>
          </w:tcPr>
          <w:p>
            <w:pPr>
              <w:spacing w:line="360" w:lineRule="auto"/>
              <w:jc w:val="center"/>
              <w:rPr>
                <w:rFonts w:hint="default" w:ascii="Times New Roman" w:hAnsi="Times New Roman" w:eastAsia="仿宋_GB2312" w:cs="Times New Roman"/>
                <w:b w:val="0"/>
                <w:bCs w:val="0"/>
                <w:sz w:val="24"/>
                <w:lang w:eastAsia="zh-CN"/>
              </w:rPr>
            </w:pPr>
            <w:r>
              <w:rPr>
                <w:rFonts w:hint="default" w:ascii="Times New Roman" w:hAnsi="Times New Roman" w:eastAsia="仿宋_GB2312" w:cs="Times New Roman"/>
                <w:b w:val="0"/>
                <w:bCs w:val="0"/>
                <w:sz w:val="24"/>
                <w:lang w:val="en-US" w:eastAsia="zh-CN"/>
              </w:rPr>
              <w:t>所在部门</w:t>
            </w:r>
          </w:p>
        </w:tc>
        <w:tc>
          <w:tcPr>
            <w:tcW w:w="3545" w:type="dxa"/>
            <w:gridSpan w:val="2"/>
            <w:vAlign w:val="center"/>
          </w:tcPr>
          <w:p>
            <w:pPr>
              <w:spacing w:line="360" w:lineRule="auto"/>
              <w:jc w:val="center"/>
              <w:rPr>
                <w:rFonts w:hint="default" w:ascii="Times New Roman" w:hAnsi="Times New Roman" w:eastAsia="仿宋_GB2312"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联系电话</w:t>
            </w:r>
          </w:p>
        </w:tc>
        <w:tc>
          <w:tcPr>
            <w:tcW w:w="2207" w:type="dxa"/>
            <w:gridSpan w:val="8"/>
            <w:vAlign w:val="center"/>
          </w:tcPr>
          <w:p>
            <w:pPr>
              <w:spacing w:line="360" w:lineRule="auto"/>
              <w:jc w:val="center"/>
              <w:rPr>
                <w:rFonts w:hint="default" w:ascii="Times New Roman" w:hAnsi="Times New Roman" w:eastAsia="仿宋_GB2312" w:cs="Times New Roman"/>
                <w:b w:val="0"/>
                <w:bCs w:val="0"/>
                <w:sz w:val="24"/>
              </w:rPr>
            </w:pPr>
          </w:p>
        </w:tc>
        <w:tc>
          <w:tcPr>
            <w:tcW w:w="1260" w:type="dxa"/>
            <w:gridSpan w:val="4"/>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lang w:val="en-US" w:eastAsia="zh-CN"/>
              </w:rPr>
              <w:t>现</w:t>
            </w:r>
            <w:r>
              <w:rPr>
                <w:rFonts w:hint="default" w:ascii="Times New Roman" w:hAnsi="Times New Roman" w:eastAsia="仿宋_GB2312" w:cs="Times New Roman"/>
                <w:b w:val="0"/>
                <w:bCs w:val="0"/>
                <w:sz w:val="24"/>
              </w:rPr>
              <w:t>住址</w:t>
            </w:r>
          </w:p>
        </w:tc>
        <w:tc>
          <w:tcPr>
            <w:tcW w:w="3545" w:type="dxa"/>
            <w:gridSpan w:val="2"/>
            <w:vAlign w:val="center"/>
          </w:tcPr>
          <w:p>
            <w:pPr>
              <w:spacing w:line="360" w:lineRule="auto"/>
              <w:jc w:val="center"/>
              <w:rPr>
                <w:rFonts w:hint="default" w:ascii="Times New Roman" w:hAnsi="Times New Roman" w:eastAsia="仿宋_GB2312"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3" w:type="dxa"/>
            <w:gridSpan w:val="15"/>
            <w:vAlign w:val="center"/>
          </w:tcPr>
          <w:p>
            <w:pPr>
              <w:spacing w:line="360" w:lineRule="auto"/>
              <w:jc w:val="center"/>
              <w:rPr>
                <w:rFonts w:hint="default" w:ascii="Times New Roman" w:hAnsi="Times New Roman" w:eastAsia="方正小标宋简体" w:cs="Times New Roman"/>
                <w:b w:val="0"/>
                <w:bCs w:val="0"/>
                <w:sz w:val="28"/>
                <w:szCs w:val="28"/>
              </w:rPr>
            </w:pPr>
            <w:r>
              <w:rPr>
                <w:rFonts w:hint="default" w:ascii="Times New Roman" w:hAnsi="Times New Roman" w:eastAsia="黑体" w:cs="Times New Roman"/>
                <w:b w:val="0"/>
                <w:bCs w:val="0"/>
                <w:sz w:val="28"/>
                <w:szCs w:val="28"/>
              </w:rPr>
              <w:t>申 办 车 辆 基 本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车牌号码</w:t>
            </w:r>
          </w:p>
        </w:tc>
        <w:tc>
          <w:tcPr>
            <w:tcW w:w="385" w:type="dxa"/>
            <w:gridSpan w:val="2"/>
            <w:vAlign w:val="center"/>
          </w:tcPr>
          <w:p>
            <w:pPr>
              <w:spacing w:line="360" w:lineRule="auto"/>
              <w:jc w:val="center"/>
              <w:rPr>
                <w:rFonts w:hint="default" w:ascii="Times New Roman" w:hAnsi="Times New Roman" w:eastAsia="仿宋_GB2312" w:cs="Times New Roman"/>
                <w:b w:val="0"/>
                <w:bCs w:val="0"/>
                <w:sz w:val="24"/>
              </w:rPr>
            </w:pPr>
          </w:p>
        </w:tc>
        <w:tc>
          <w:tcPr>
            <w:tcW w:w="385" w:type="dxa"/>
            <w:vAlign w:val="center"/>
          </w:tcPr>
          <w:p>
            <w:pPr>
              <w:spacing w:line="360" w:lineRule="auto"/>
              <w:jc w:val="center"/>
              <w:rPr>
                <w:rFonts w:hint="default" w:ascii="Times New Roman" w:hAnsi="Times New Roman" w:eastAsia="仿宋_GB2312" w:cs="Times New Roman"/>
                <w:b w:val="0"/>
                <w:bCs w:val="0"/>
                <w:sz w:val="24"/>
              </w:rPr>
            </w:pPr>
          </w:p>
        </w:tc>
        <w:tc>
          <w:tcPr>
            <w:tcW w:w="385" w:type="dxa"/>
            <w:vAlign w:val="center"/>
          </w:tcPr>
          <w:p>
            <w:pPr>
              <w:spacing w:line="360" w:lineRule="auto"/>
              <w:jc w:val="center"/>
              <w:rPr>
                <w:rFonts w:hint="default" w:ascii="Times New Roman" w:hAnsi="Times New Roman" w:eastAsia="仿宋_GB2312" w:cs="Times New Roman"/>
                <w:b w:val="0"/>
                <w:bCs w:val="0"/>
                <w:sz w:val="24"/>
              </w:rPr>
            </w:pPr>
          </w:p>
        </w:tc>
        <w:tc>
          <w:tcPr>
            <w:tcW w:w="385" w:type="dxa"/>
            <w:vAlign w:val="center"/>
          </w:tcPr>
          <w:p>
            <w:pPr>
              <w:spacing w:line="360" w:lineRule="auto"/>
              <w:jc w:val="center"/>
              <w:rPr>
                <w:rFonts w:hint="default" w:ascii="Times New Roman" w:hAnsi="Times New Roman" w:eastAsia="仿宋_GB2312" w:cs="Times New Roman"/>
                <w:b w:val="0"/>
                <w:bCs w:val="0"/>
                <w:sz w:val="24"/>
              </w:rPr>
            </w:pPr>
          </w:p>
        </w:tc>
        <w:tc>
          <w:tcPr>
            <w:tcW w:w="385" w:type="dxa"/>
            <w:vAlign w:val="center"/>
          </w:tcPr>
          <w:p>
            <w:pPr>
              <w:spacing w:line="360" w:lineRule="auto"/>
              <w:jc w:val="center"/>
              <w:rPr>
                <w:rFonts w:hint="default" w:ascii="Times New Roman" w:hAnsi="Times New Roman" w:eastAsia="仿宋_GB2312" w:cs="Times New Roman"/>
                <w:b w:val="0"/>
                <w:bCs w:val="0"/>
                <w:sz w:val="24"/>
              </w:rPr>
            </w:pPr>
          </w:p>
        </w:tc>
        <w:tc>
          <w:tcPr>
            <w:tcW w:w="385" w:type="dxa"/>
            <w:gridSpan w:val="2"/>
            <w:vAlign w:val="center"/>
          </w:tcPr>
          <w:p>
            <w:pPr>
              <w:spacing w:line="360" w:lineRule="auto"/>
              <w:jc w:val="center"/>
              <w:rPr>
                <w:rFonts w:hint="default" w:ascii="Times New Roman" w:hAnsi="Times New Roman" w:eastAsia="仿宋_GB2312" w:cs="Times New Roman"/>
                <w:b w:val="0"/>
                <w:bCs w:val="0"/>
                <w:sz w:val="24"/>
              </w:rPr>
            </w:pPr>
          </w:p>
        </w:tc>
        <w:tc>
          <w:tcPr>
            <w:tcW w:w="385" w:type="dxa"/>
            <w:vAlign w:val="center"/>
          </w:tcPr>
          <w:p>
            <w:pPr>
              <w:spacing w:line="360" w:lineRule="auto"/>
              <w:jc w:val="center"/>
              <w:rPr>
                <w:rFonts w:hint="default" w:ascii="Times New Roman" w:hAnsi="Times New Roman" w:eastAsia="仿宋_GB2312" w:cs="Times New Roman"/>
                <w:b w:val="0"/>
                <w:bCs w:val="0"/>
                <w:sz w:val="24"/>
              </w:rPr>
            </w:pPr>
          </w:p>
        </w:tc>
        <w:tc>
          <w:tcPr>
            <w:tcW w:w="387" w:type="dxa"/>
            <w:vAlign w:val="center"/>
          </w:tcPr>
          <w:p>
            <w:pPr>
              <w:spacing w:line="360" w:lineRule="auto"/>
              <w:jc w:val="center"/>
              <w:rPr>
                <w:rFonts w:hint="default" w:ascii="Times New Roman" w:hAnsi="Times New Roman" w:eastAsia="仿宋_GB2312" w:cs="Times New Roman"/>
                <w:b w:val="0"/>
                <w:bCs w:val="0"/>
                <w:sz w:val="24"/>
              </w:rPr>
            </w:pPr>
          </w:p>
        </w:tc>
        <w:tc>
          <w:tcPr>
            <w:tcW w:w="1800" w:type="dxa"/>
            <w:gridSpan w:val="2"/>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车辆识别代码</w:t>
            </w:r>
          </w:p>
        </w:tc>
        <w:tc>
          <w:tcPr>
            <w:tcW w:w="2105" w:type="dxa"/>
            <w:vAlign w:val="center"/>
          </w:tcPr>
          <w:p>
            <w:pPr>
              <w:spacing w:line="360" w:lineRule="auto"/>
              <w:jc w:val="center"/>
              <w:rPr>
                <w:rFonts w:hint="default" w:ascii="Times New Roman" w:hAnsi="Times New Roman" w:eastAsia="仿宋_GB2312"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品牌型号</w:t>
            </w:r>
          </w:p>
        </w:tc>
        <w:tc>
          <w:tcPr>
            <w:tcW w:w="3082" w:type="dxa"/>
            <w:gridSpan w:val="10"/>
            <w:vAlign w:val="center"/>
          </w:tcPr>
          <w:p>
            <w:pPr>
              <w:spacing w:line="360" w:lineRule="auto"/>
              <w:jc w:val="center"/>
              <w:rPr>
                <w:rFonts w:hint="default" w:ascii="Times New Roman" w:hAnsi="Times New Roman" w:eastAsia="仿宋_GB2312" w:cs="Times New Roman"/>
                <w:b w:val="0"/>
                <w:bCs w:val="0"/>
                <w:sz w:val="24"/>
              </w:rPr>
            </w:pPr>
          </w:p>
        </w:tc>
        <w:tc>
          <w:tcPr>
            <w:tcW w:w="1800" w:type="dxa"/>
            <w:gridSpan w:val="2"/>
            <w:vAlign w:val="center"/>
          </w:tcPr>
          <w:p>
            <w:pPr>
              <w:spacing w:line="360"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车辆颜色</w:t>
            </w:r>
          </w:p>
        </w:tc>
        <w:tc>
          <w:tcPr>
            <w:tcW w:w="2105" w:type="dxa"/>
            <w:vAlign w:val="center"/>
          </w:tcPr>
          <w:p>
            <w:pPr>
              <w:spacing w:line="360" w:lineRule="auto"/>
              <w:jc w:val="center"/>
              <w:rPr>
                <w:rFonts w:hint="default" w:ascii="Times New Roman" w:hAnsi="Times New Roman" w:eastAsia="仿宋_GB2312"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513" w:type="dxa"/>
            <w:gridSpan w:val="15"/>
          </w:tcPr>
          <w:p>
            <w:pPr>
              <w:widowControl/>
              <w:spacing w:line="380" w:lineRule="exact"/>
              <w:jc w:val="center"/>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承  诺  书</w:t>
            </w:r>
          </w:p>
          <w:p>
            <w:pPr>
              <w:ind w:firstLine="480" w:firstLineChars="200"/>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本人所提供信息准确、真实有效</w:t>
            </w:r>
            <w:r>
              <w:rPr>
                <w:rFonts w:hint="default" w:ascii="Times New Roman" w:hAnsi="Times New Roman" w:eastAsia="仿宋_GB2312" w:cs="Times New Roman"/>
                <w:b w:val="0"/>
                <w:bCs w:val="0"/>
                <w:sz w:val="24"/>
                <w:lang w:eastAsia="zh-CN"/>
              </w:rPr>
              <w:t>，</w:t>
            </w:r>
            <w:r>
              <w:rPr>
                <w:rFonts w:hint="default" w:ascii="Times New Roman" w:hAnsi="Times New Roman" w:eastAsia="仿宋_GB2312" w:cs="Times New Roman"/>
                <w:b w:val="0"/>
                <w:bCs w:val="0"/>
                <w:sz w:val="24"/>
              </w:rPr>
              <w:t>并严格遵守校内通行各项规章制度</w:t>
            </w:r>
            <w:r>
              <w:rPr>
                <w:rFonts w:hint="default" w:ascii="Times New Roman" w:hAnsi="Times New Roman" w:eastAsia="仿宋_GB2312" w:cs="Times New Roman"/>
                <w:b w:val="0"/>
                <w:bCs w:val="0"/>
                <w:sz w:val="24"/>
                <w:lang w:eastAsia="zh-CN"/>
              </w:rPr>
              <w:t>，</w:t>
            </w:r>
            <w:r>
              <w:rPr>
                <w:rFonts w:hint="default" w:ascii="Times New Roman" w:hAnsi="Times New Roman" w:eastAsia="仿宋_GB2312" w:cs="Times New Roman"/>
                <w:b w:val="0"/>
                <w:bCs w:val="0"/>
                <w:sz w:val="24"/>
                <w:lang w:val="en-US" w:eastAsia="zh-CN"/>
              </w:rPr>
              <w:t>如有违反自愿接受相应处罚</w:t>
            </w:r>
            <w:r>
              <w:rPr>
                <w:rFonts w:hint="default" w:ascii="Times New Roman" w:hAnsi="Times New Roman" w:eastAsia="仿宋_GB2312" w:cs="Times New Roman"/>
                <w:b w:val="0"/>
                <w:bCs w:val="0"/>
                <w:sz w:val="24"/>
              </w:rPr>
              <w:t>。</w:t>
            </w:r>
          </w:p>
          <w:p>
            <w:pPr>
              <w:spacing w:line="360" w:lineRule="auto"/>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kern w:val="0"/>
                <w:sz w:val="24"/>
                <w:lang w:eastAsia="zh-CN"/>
              </w:rPr>
              <w:t xml:space="preserve">                      </w:t>
            </w:r>
            <w:r>
              <w:rPr>
                <w:rFonts w:hint="default" w:ascii="Times New Roman" w:hAnsi="Times New Roman" w:eastAsia="仿宋_GB2312" w:cs="Times New Roman"/>
                <w:b w:val="0"/>
                <w:bCs w:val="0"/>
                <w:kern w:val="0"/>
                <w:sz w:val="24"/>
              </w:rPr>
              <w:t xml:space="preserve">  申请人签字：</w:t>
            </w:r>
            <w:r>
              <w:rPr>
                <w:rFonts w:hint="default" w:ascii="Times New Roman" w:hAnsi="Times New Roman" w:eastAsia="仿宋_GB2312" w:cs="Times New Roman"/>
                <w:b w:val="0"/>
                <w:bCs w:val="0"/>
                <w:kern w:val="0"/>
                <w:sz w:val="24"/>
                <w:lang w:eastAsia="zh-CN"/>
              </w:rPr>
              <w:t xml:space="preserve">          </w:t>
            </w:r>
            <w:r>
              <w:rPr>
                <w:rFonts w:hint="default" w:ascii="Times New Roman" w:hAnsi="Times New Roman" w:eastAsia="仿宋_GB2312" w:cs="Times New Roman"/>
                <w:b w:val="0"/>
                <w:bCs w:val="0"/>
                <w:kern w:val="0"/>
                <w:sz w:val="24"/>
              </w:rPr>
              <w:t xml:space="preserve">  年</w:t>
            </w:r>
            <w:r>
              <w:rPr>
                <w:rFonts w:hint="default" w:ascii="Times New Roman" w:hAnsi="Times New Roman" w:eastAsia="仿宋_GB2312" w:cs="Times New Roman"/>
                <w:b w:val="0"/>
                <w:bCs w:val="0"/>
                <w:kern w:val="0"/>
                <w:sz w:val="24"/>
                <w:lang w:eastAsia="zh-CN"/>
              </w:rPr>
              <w:t xml:space="preserve">  </w:t>
            </w:r>
            <w:r>
              <w:rPr>
                <w:rFonts w:hint="default" w:ascii="Times New Roman" w:hAnsi="Times New Roman" w:eastAsia="仿宋_GB2312" w:cs="Times New Roman"/>
                <w:b w:val="0"/>
                <w:bCs w:val="0"/>
                <w:kern w:val="0"/>
                <w:sz w:val="24"/>
              </w:rPr>
              <w:t>月</w:t>
            </w:r>
            <w:r>
              <w:rPr>
                <w:rFonts w:hint="default" w:ascii="Times New Roman" w:hAnsi="Times New Roman" w:eastAsia="仿宋_GB2312" w:cs="Times New Roman"/>
                <w:b w:val="0"/>
                <w:bCs w:val="0"/>
                <w:kern w:val="0"/>
                <w:sz w:val="24"/>
                <w:lang w:eastAsia="zh-CN"/>
              </w:rPr>
              <w:t xml:space="preserve">  </w:t>
            </w:r>
            <w:r>
              <w:rPr>
                <w:rFonts w:hint="default" w:ascii="Times New Roman" w:hAnsi="Times New Roman" w:eastAsia="仿宋_GB2312" w:cs="Times New Roman"/>
                <w:b w:val="0"/>
                <w:bCs w:val="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tc>
          <w:tcPr>
            <w:tcW w:w="8513" w:type="dxa"/>
            <w:gridSpan w:val="15"/>
          </w:tcPr>
          <w:p>
            <w:pPr>
              <w:spacing w:line="360" w:lineRule="auto"/>
              <w:ind w:firstLine="480" w:firstLineChars="200"/>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申请人车辆行驶证复印件粘贴处</w:t>
            </w:r>
            <w:r>
              <w:rPr>
                <w:rFonts w:hint="default" w:ascii="Times New Roman" w:hAnsi="Times New Roman" w:eastAsia="仿宋_GB2312" w:cs="Times New Roman"/>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3"/>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车辆有效期</w:t>
            </w:r>
          </w:p>
        </w:tc>
        <w:tc>
          <w:tcPr>
            <w:tcW w:w="6785" w:type="dxa"/>
            <w:gridSpan w:val="12"/>
            <w:vAlign w:val="center"/>
          </w:tcPr>
          <w:p>
            <w:pPr>
              <w:spacing w:line="360" w:lineRule="auto"/>
              <w:ind w:firstLine="1200" w:firstLineChars="500"/>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728" w:type="dxa"/>
            <w:gridSpan w:val="3"/>
            <w:vAlign w:val="center"/>
          </w:tcPr>
          <w:p>
            <w:pPr>
              <w:spacing w:line="360" w:lineRule="auto"/>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所 在 部 门</w:t>
            </w:r>
          </w:p>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核 实 意 见</w:t>
            </w:r>
          </w:p>
        </w:tc>
        <w:tc>
          <w:tcPr>
            <w:tcW w:w="6785" w:type="dxa"/>
            <w:gridSpan w:val="12"/>
            <w:vAlign w:val="center"/>
          </w:tcPr>
          <w:p>
            <w:pPr>
              <w:spacing w:line="360" w:lineRule="auto"/>
              <w:rPr>
                <w:rFonts w:hint="default" w:ascii="Times New Roman" w:hAnsi="Times New Roman" w:eastAsia="仿宋_GB2312" w:cs="Times New Roman"/>
                <w:sz w:val="24"/>
              </w:rPr>
            </w:pPr>
          </w:p>
          <w:p>
            <w:pPr>
              <w:spacing w:line="360" w:lineRule="auto"/>
              <w:rPr>
                <w:rFonts w:hint="default" w:ascii="Times New Roman" w:hAnsi="Times New Roman" w:eastAsia="仿宋_GB2312" w:cs="Times New Roman"/>
                <w:sz w:val="24"/>
              </w:rPr>
            </w:pPr>
          </w:p>
          <w:p>
            <w:pPr>
              <w:spacing w:line="360" w:lineRule="auto"/>
              <w:ind w:firstLine="1200" w:firstLineChars="5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负责人签名：</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年</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728" w:type="dxa"/>
            <w:gridSpan w:val="3"/>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保卫处</w:t>
            </w:r>
            <w:r>
              <w:rPr>
                <w:rFonts w:hint="default" w:ascii="Times New Roman" w:hAnsi="Times New Roman" w:eastAsia="仿宋_GB2312" w:cs="Times New Roman"/>
                <w:sz w:val="24"/>
              </w:rPr>
              <w:t>复核</w:t>
            </w:r>
          </w:p>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意</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见</w:t>
            </w:r>
          </w:p>
        </w:tc>
        <w:tc>
          <w:tcPr>
            <w:tcW w:w="6785" w:type="dxa"/>
            <w:gridSpan w:val="12"/>
          </w:tcPr>
          <w:p>
            <w:pPr>
              <w:spacing w:line="360" w:lineRule="auto"/>
              <w:rPr>
                <w:rFonts w:hint="default" w:ascii="Times New Roman" w:hAnsi="Times New Roman" w:eastAsia="仿宋_GB2312" w:cs="Times New Roman"/>
                <w:sz w:val="24"/>
              </w:rPr>
            </w:pPr>
          </w:p>
          <w:p>
            <w:pPr>
              <w:spacing w:line="360" w:lineRule="auto"/>
              <w:rPr>
                <w:rFonts w:hint="default" w:ascii="Times New Roman" w:hAnsi="Times New Roman" w:eastAsia="仿宋_GB2312" w:cs="Times New Roman"/>
                <w:sz w:val="24"/>
              </w:rPr>
            </w:pPr>
          </w:p>
          <w:p>
            <w:pPr>
              <w:spacing w:line="360" w:lineRule="auto"/>
              <w:ind w:firstLine="1200" w:firstLineChars="500"/>
              <w:rPr>
                <w:rFonts w:hint="default" w:ascii="Times New Roman" w:hAnsi="Times New Roman" w:eastAsia="仿宋_GB2312" w:cs="Times New Roman"/>
                <w:sz w:val="24"/>
              </w:rPr>
            </w:pPr>
            <w:r>
              <w:rPr>
                <w:rFonts w:hint="default" w:ascii="Times New Roman" w:hAnsi="Times New Roman" w:eastAsia="仿宋_GB2312" w:cs="Times New Roman"/>
                <w:sz w:val="24"/>
              </w:rPr>
              <w:t>负责人签名：</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年</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lang w:eastAsia="zh-CN"/>
              </w:rPr>
              <w:t xml:space="preserve">  </w:t>
            </w:r>
            <w:r>
              <w:rPr>
                <w:rFonts w:hint="default" w:ascii="Times New Roman" w:hAnsi="Times New Roman" w:eastAsia="仿宋_GB2312" w:cs="Times New Roman"/>
                <w:sz w:val="24"/>
              </w:rPr>
              <w:t xml:space="preserve"> 日（公章）</w:t>
            </w:r>
          </w:p>
        </w:tc>
      </w:tr>
    </w:tbl>
    <w:p>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rPr>
        <w:t>说明：申请人和行驶证所有人</w:t>
      </w:r>
      <w:r>
        <w:rPr>
          <w:rFonts w:hint="default" w:ascii="Times New Roman" w:hAnsi="Times New Roman" w:eastAsia="仿宋_GB2312" w:cs="Times New Roman"/>
          <w:kern w:val="0"/>
          <w:sz w:val="24"/>
          <w:lang w:val="en-US" w:eastAsia="zh-CN"/>
        </w:rPr>
        <w:t>应当</w:t>
      </w:r>
      <w:r>
        <w:rPr>
          <w:rFonts w:hint="default" w:ascii="Times New Roman" w:hAnsi="Times New Roman" w:eastAsia="仿宋_GB2312" w:cs="Times New Roman"/>
          <w:kern w:val="0"/>
          <w:sz w:val="24"/>
        </w:rPr>
        <w:t>一致</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lang w:val="en-US" w:eastAsia="zh-CN"/>
        </w:rPr>
        <w:t>如有特殊情况，请备注清楚所属关系。</w:t>
      </w: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lang w:val="en-US" w:eastAsia="zh-CN"/>
        </w:rPr>
        <w:t>部门车辆信息汇总表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部门：                        主管院领导签字：</w:t>
      </w:r>
    </w:p>
    <w:tbl>
      <w:tblPr>
        <w:tblStyle w:val="5"/>
        <w:tblW w:w="9405"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970"/>
        <w:gridCol w:w="1407"/>
        <w:gridCol w:w="1350"/>
        <w:gridCol w:w="1685"/>
        <w:gridCol w:w="924"/>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3" w:hRule="atLeast"/>
        </w:trPr>
        <w:tc>
          <w:tcPr>
            <w:tcW w:w="861" w:type="dxa"/>
            <w:vAlign w:val="center"/>
          </w:tcPr>
          <w:p>
            <w:pPr>
              <w:jc w:val="left"/>
              <w:rPr>
                <w:rFonts w:hint="default" w:ascii="Times New Roman" w:hAnsi="Times New Roman" w:eastAsia="黑体" w:cs="Times New Roman"/>
                <w:b w:val="0"/>
                <w:bCs w:val="0"/>
                <w:sz w:val="30"/>
                <w:szCs w:val="30"/>
                <w:vertAlign w:val="baseline"/>
                <w:lang w:val="en-US" w:eastAsia="zh-CN"/>
              </w:rPr>
            </w:pPr>
            <w:r>
              <w:rPr>
                <w:rFonts w:hint="default" w:ascii="Times New Roman" w:hAnsi="Times New Roman" w:eastAsia="黑体" w:cs="Times New Roman"/>
                <w:b w:val="0"/>
                <w:bCs w:val="0"/>
                <w:sz w:val="30"/>
                <w:szCs w:val="30"/>
                <w:vertAlign w:val="baseline"/>
                <w:lang w:val="en-US" w:eastAsia="zh-CN"/>
              </w:rPr>
              <w:t>序号</w:t>
            </w:r>
          </w:p>
        </w:tc>
        <w:tc>
          <w:tcPr>
            <w:tcW w:w="970" w:type="dxa"/>
            <w:vAlign w:val="center"/>
          </w:tcPr>
          <w:p>
            <w:pPr>
              <w:jc w:val="center"/>
              <w:rPr>
                <w:rFonts w:hint="default" w:ascii="Times New Roman" w:hAnsi="Times New Roman" w:eastAsia="黑体" w:cs="Times New Roman"/>
                <w:b w:val="0"/>
                <w:bCs w:val="0"/>
                <w:sz w:val="30"/>
                <w:szCs w:val="30"/>
                <w:vertAlign w:val="baseline"/>
                <w:lang w:val="en-US" w:eastAsia="zh-CN"/>
              </w:rPr>
            </w:pPr>
            <w:r>
              <w:rPr>
                <w:rFonts w:hint="default" w:ascii="Times New Roman" w:hAnsi="Times New Roman" w:eastAsia="黑体" w:cs="Times New Roman"/>
                <w:b w:val="0"/>
                <w:bCs w:val="0"/>
                <w:sz w:val="30"/>
                <w:szCs w:val="30"/>
                <w:vertAlign w:val="baseline"/>
                <w:lang w:val="en-US" w:eastAsia="zh-CN"/>
              </w:rPr>
              <w:t>姓名</w:t>
            </w:r>
          </w:p>
        </w:tc>
        <w:tc>
          <w:tcPr>
            <w:tcW w:w="1407" w:type="dxa"/>
            <w:vAlign w:val="center"/>
          </w:tcPr>
          <w:p>
            <w:pPr>
              <w:jc w:val="center"/>
              <w:rPr>
                <w:rFonts w:hint="default" w:ascii="Times New Roman" w:hAnsi="Times New Roman" w:eastAsia="黑体" w:cs="Times New Roman"/>
                <w:b w:val="0"/>
                <w:bCs w:val="0"/>
                <w:sz w:val="30"/>
                <w:szCs w:val="30"/>
                <w:vertAlign w:val="baseline"/>
                <w:lang w:val="en-US" w:eastAsia="zh-CN"/>
              </w:rPr>
            </w:pPr>
            <w:r>
              <w:rPr>
                <w:rFonts w:hint="default" w:ascii="Times New Roman" w:hAnsi="Times New Roman" w:eastAsia="黑体" w:cs="Times New Roman"/>
                <w:b w:val="0"/>
                <w:bCs w:val="0"/>
                <w:sz w:val="30"/>
                <w:szCs w:val="30"/>
                <w:vertAlign w:val="baseline"/>
                <w:lang w:val="en-US" w:eastAsia="zh-CN"/>
              </w:rPr>
              <w:t>部门</w:t>
            </w:r>
          </w:p>
        </w:tc>
        <w:tc>
          <w:tcPr>
            <w:tcW w:w="1350" w:type="dxa"/>
            <w:vAlign w:val="center"/>
          </w:tcPr>
          <w:p>
            <w:pPr>
              <w:jc w:val="left"/>
              <w:rPr>
                <w:rFonts w:hint="default" w:ascii="Times New Roman" w:hAnsi="Times New Roman" w:eastAsia="黑体" w:cs="Times New Roman"/>
                <w:b w:val="0"/>
                <w:bCs w:val="0"/>
                <w:sz w:val="30"/>
                <w:szCs w:val="30"/>
                <w:vertAlign w:val="baseline"/>
                <w:lang w:val="en-US" w:eastAsia="zh-CN"/>
              </w:rPr>
            </w:pPr>
            <w:r>
              <w:rPr>
                <w:rFonts w:hint="default" w:ascii="Times New Roman" w:hAnsi="Times New Roman" w:eastAsia="黑体" w:cs="Times New Roman"/>
                <w:b w:val="0"/>
                <w:bCs w:val="0"/>
                <w:sz w:val="30"/>
                <w:szCs w:val="30"/>
                <w:vertAlign w:val="baseline"/>
                <w:lang w:val="en-US" w:eastAsia="zh-CN"/>
              </w:rPr>
              <w:t>车牌号</w:t>
            </w:r>
          </w:p>
        </w:tc>
        <w:tc>
          <w:tcPr>
            <w:tcW w:w="1685" w:type="dxa"/>
            <w:vAlign w:val="center"/>
          </w:tcPr>
          <w:p>
            <w:pPr>
              <w:jc w:val="center"/>
              <w:rPr>
                <w:rFonts w:hint="default" w:ascii="Times New Roman" w:hAnsi="Times New Roman" w:eastAsia="黑体" w:cs="Times New Roman"/>
                <w:b w:val="0"/>
                <w:bCs w:val="0"/>
                <w:sz w:val="30"/>
                <w:szCs w:val="30"/>
                <w:vertAlign w:val="baseline"/>
                <w:lang w:val="en-US" w:eastAsia="zh-CN"/>
              </w:rPr>
            </w:pPr>
            <w:r>
              <w:rPr>
                <w:rFonts w:hint="default" w:ascii="Times New Roman" w:hAnsi="Times New Roman" w:eastAsia="黑体" w:cs="Times New Roman"/>
                <w:b w:val="0"/>
                <w:bCs w:val="0"/>
                <w:sz w:val="30"/>
                <w:szCs w:val="30"/>
                <w:vertAlign w:val="baseline"/>
                <w:lang w:val="en-US" w:eastAsia="zh-CN"/>
              </w:rPr>
              <w:t>车型</w:t>
            </w:r>
          </w:p>
        </w:tc>
        <w:tc>
          <w:tcPr>
            <w:tcW w:w="924" w:type="dxa"/>
            <w:vAlign w:val="center"/>
          </w:tcPr>
          <w:p>
            <w:pPr>
              <w:jc w:val="center"/>
              <w:rPr>
                <w:rFonts w:hint="default" w:ascii="Times New Roman" w:hAnsi="Times New Roman" w:eastAsia="黑体" w:cs="Times New Roman"/>
                <w:b w:val="0"/>
                <w:bCs w:val="0"/>
                <w:sz w:val="30"/>
                <w:szCs w:val="30"/>
                <w:vertAlign w:val="baseline"/>
                <w:lang w:val="en-US" w:eastAsia="zh-CN"/>
              </w:rPr>
            </w:pPr>
            <w:r>
              <w:rPr>
                <w:rFonts w:hint="default" w:ascii="Times New Roman" w:hAnsi="Times New Roman" w:eastAsia="黑体" w:cs="Times New Roman"/>
                <w:b w:val="0"/>
                <w:bCs w:val="0"/>
                <w:sz w:val="30"/>
                <w:szCs w:val="30"/>
                <w:vertAlign w:val="baseline"/>
                <w:lang w:val="en-US" w:eastAsia="zh-CN"/>
              </w:rPr>
              <w:t>颜色</w:t>
            </w:r>
          </w:p>
        </w:tc>
        <w:tc>
          <w:tcPr>
            <w:tcW w:w="2208" w:type="dxa"/>
            <w:vAlign w:val="center"/>
          </w:tcPr>
          <w:p>
            <w:pPr>
              <w:jc w:val="center"/>
              <w:rPr>
                <w:rFonts w:hint="default" w:ascii="Times New Roman" w:hAnsi="Times New Roman" w:eastAsia="黑体" w:cs="Times New Roman"/>
                <w:b w:val="0"/>
                <w:bCs w:val="0"/>
                <w:sz w:val="30"/>
                <w:szCs w:val="30"/>
                <w:vertAlign w:val="baseline"/>
                <w:lang w:val="en-US" w:eastAsia="zh-CN"/>
              </w:rPr>
            </w:pPr>
            <w:r>
              <w:rPr>
                <w:rFonts w:hint="default" w:ascii="Times New Roman" w:hAnsi="Times New Roman" w:eastAsia="黑体" w:cs="Times New Roman"/>
                <w:b w:val="0"/>
                <w:bCs w:val="0"/>
                <w:sz w:val="30"/>
                <w:szCs w:val="30"/>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center"/>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w:t>
            </w: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ABC001</w:t>
            </w: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大众POLO</w:t>
            </w:r>
          </w:p>
        </w:tc>
        <w:tc>
          <w:tcPr>
            <w:tcW w:w="924" w:type="dxa"/>
            <w:vAlign w:val="center"/>
          </w:tcPr>
          <w:p>
            <w:pPr>
              <w:jc w:val="center"/>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白色</w:t>
            </w: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7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407"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350" w:type="dxa"/>
            <w:vAlign w:val="center"/>
          </w:tcPr>
          <w:p>
            <w:pPr>
              <w:jc w:val="left"/>
              <w:rPr>
                <w:rFonts w:hint="default" w:ascii="Times New Roman" w:hAnsi="Times New Roman" w:eastAsia="仿宋_GB2312" w:cs="Times New Roman"/>
                <w:sz w:val="30"/>
                <w:szCs w:val="30"/>
                <w:vertAlign w:val="baseline"/>
                <w:lang w:val="en-US" w:eastAsia="zh-CN"/>
              </w:rPr>
            </w:pPr>
          </w:p>
        </w:tc>
        <w:tc>
          <w:tcPr>
            <w:tcW w:w="1685" w:type="dxa"/>
            <w:vAlign w:val="center"/>
          </w:tcPr>
          <w:p>
            <w:pPr>
              <w:jc w:val="left"/>
              <w:rPr>
                <w:rFonts w:hint="default" w:ascii="Times New Roman" w:hAnsi="Times New Roman" w:eastAsia="仿宋_GB2312" w:cs="Times New Roman"/>
                <w:sz w:val="30"/>
                <w:szCs w:val="30"/>
                <w:vertAlign w:val="baseline"/>
                <w:lang w:val="en-US" w:eastAsia="zh-CN"/>
              </w:rPr>
            </w:pPr>
          </w:p>
        </w:tc>
        <w:tc>
          <w:tcPr>
            <w:tcW w:w="924" w:type="dxa"/>
            <w:vAlign w:val="center"/>
          </w:tcPr>
          <w:p>
            <w:pPr>
              <w:jc w:val="left"/>
              <w:rPr>
                <w:rFonts w:hint="default" w:ascii="Times New Roman" w:hAnsi="Times New Roman" w:eastAsia="仿宋_GB2312" w:cs="Times New Roman"/>
                <w:sz w:val="30"/>
                <w:szCs w:val="30"/>
                <w:vertAlign w:val="baseline"/>
                <w:lang w:val="en-US" w:eastAsia="zh-CN"/>
              </w:rPr>
            </w:pPr>
          </w:p>
        </w:tc>
        <w:tc>
          <w:tcPr>
            <w:tcW w:w="2208" w:type="dxa"/>
            <w:vAlign w:val="center"/>
          </w:tcPr>
          <w:p>
            <w:pPr>
              <w:jc w:val="left"/>
              <w:rPr>
                <w:rFonts w:hint="default" w:ascii="Times New Roman" w:hAnsi="Times New Roman" w:eastAsia="仿宋_GB2312" w:cs="Times New Roman"/>
                <w:sz w:val="30"/>
                <w:szCs w:val="30"/>
                <w:vertAlign w:val="baseline"/>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仿宋_GB2312" w:cs="Times New Roman"/>
          <w:sz w:val="32"/>
          <w:szCs w:val="32"/>
        </w:rPr>
      </w:pPr>
    </w:p>
    <w:sectPr>
      <w:footerReference r:id="rId3" w:type="default"/>
      <w:footerReference r:id="rId4" w:type="even"/>
      <w:pgSz w:w="11906" w:h="16838"/>
      <w:pgMar w:top="1440" w:right="1800" w:bottom="1440" w:left="1800" w:header="850" w:footer="45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7131096"/>
    </w:sdtPr>
    <w:sdtContent>
      <w:p>
        <w:pPr>
          <w:pStyle w:val="2"/>
          <w:jc w:val="right"/>
        </w:pPr>
        <w:r>
          <w:fldChar w:fldCharType="begin"/>
        </w:r>
        <w:r>
          <w:instrText xml:space="preserve">PAGE   \* MERGEFORMAT</w:instrText>
        </w:r>
        <w:r>
          <w:fldChar w:fldCharType="separate"/>
        </w:r>
        <w:r>
          <w:rPr>
            <w:lang w:val="zh-CN"/>
          </w:rPr>
          <w:t>-</w:t>
        </w:r>
        <w:r>
          <w:t xml:space="preserve"> 1 -</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487585"/>
    </w:sdtPr>
    <w:sdtContent>
      <w:p>
        <w:pPr>
          <w:pStyle w:val="2"/>
        </w:pPr>
        <w:r>
          <w:fldChar w:fldCharType="begin"/>
        </w:r>
        <w:r>
          <w:instrText xml:space="preserve">PAGE   \* MERGEFORMAT</w:instrText>
        </w:r>
        <w:r>
          <w:fldChar w:fldCharType="separate"/>
        </w:r>
        <w:r>
          <w:rPr>
            <w:lang w:val="zh-CN"/>
          </w:rPr>
          <w:t>-</w:t>
        </w:r>
        <w:r>
          <w:t xml:space="preserve"> 4 -</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MzkyMGY1M2UwZDJlOWMyZjc3YTdmODc0NjRhYWQifQ=="/>
  </w:docVars>
  <w:rsids>
    <w:rsidRoot w:val="002C3FC0"/>
    <w:rsid w:val="00243DA2"/>
    <w:rsid w:val="002C3FC0"/>
    <w:rsid w:val="00311EA4"/>
    <w:rsid w:val="00357CAB"/>
    <w:rsid w:val="003716E7"/>
    <w:rsid w:val="00374860"/>
    <w:rsid w:val="003A133B"/>
    <w:rsid w:val="00466A55"/>
    <w:rsid w:val="004A69F4"/>
    <w:rsid w:val="004B07BD"/>
    <w:rsid w:val="004C18DB"/>
    <w:rsid w:val="004C6E72"/>
    <w:rsid w:val="00544F2D"/>
    <w:rsid w:val="005B1695"/>
    <w:rsid w:val="00621484"/>
    <w:rsid w:val="006233B6"/>
    <w:rsid w:val="007A7002"/>
    <w:rsid w:val="007E1935"/>
    <w:rsid w:val="008B32D6"/>
    <w:rsid w:val="00901C86"/>
    <w:rsid w:val="009D5D9A"/>
    <w:rsid w:val="00A96E5C"/>
    <w:rsid w:val="00BF7B0C"/>
    <w:rsid w:val="00C0683C"/>
    <w:rsid w:val="00C263AC"/>
    <w:rsid w:val="00D020CE"/>
    <w:rsid w:val="00D21E69"/>
    <w:rsid w:val="00DD034F"/>
    <w:rsid w:val="00DE1568"/>
    <w:rsid w:val="00E115F7"/>
    <w:rsid w:val="00EF5FAC"/>
    <w:rsid w:val="00F928B7"/>
    <w:rsid w:val="00FA0CEF"/>
    <w:rsid w:val="00FA5A75"/>
    <w:rsid w:val="02580FFA"/>
    <w:rsid w:val="028D17DF"/>
    <w:rsid w:val="046C750A"/>
    <w:rsid w:val="066E070B"/>
    <w:rsid w:val="07590D1D"/>
    <w:rsid w:val="09A55AFC"/>
    <w:rsid w:val="09FE6E56"/>
    <w:rsid w:val="0A976D06"/>
    <w:rsid w:val="0BE3574D"/>
    <w:rsid w:val="0CDD4579"/>
    <w:rsid w:val="0E5C2EA3"/>
    <w:rsid w:val="0E7A4335"/>
    <w:rsid w:val="10667503"/>
    <w:rsid w:val="109D1177"/>
    <w:rsid w:val="112D7400"/>
    <w:rsid w:val="11BF336F"/>
    <w:rsid w:val="14264FE0"/>
    <w:rsid w:val="15A46B2C"/>
    <w:rsid w:val="15D67B4C"/>
    <w:rsid w:val="187103FA"/>
    <w:rsid w:val="1AA230D1"/>
    <w:rsid w:val="1AD5775F"/>
    <w:rsid w:val="1BF93393"/>
    <w:rsid w:val="1D994A74"/>
    <w:rsid w:val="20CE56C6"/>
    <w:rsid w:val="22572C46"/>
    <w:rsid w:val="25F5320B"/>
    <w:rsid w:val="26BC695E"/>
    <w:rsid w:val="28E74A2E"/>
    <w:rsid w:val="291E385C"/>
    <w:rsid w:val="2A704DAF"/>
    <w:rsid w:val="2A903FBB"/>
    <w:rsid w:val="325D3E6B"/>
    <w:rsid w:val="3297319E"/>
    <w:rsid w:val="332B3F69"/>
    <w:rsid w:val="35B775F6"/>
    <w:rsid w:val="369869D2"/>
    <w:rsid w:val="38A24DCA"/>
    <w:rsid w:val="38AA327E"/>
    <w:rsid w:val="3B182927"/>
    <w:rsid w:val="3C0B34FD"/>
    <w:rsid w:val="3DA957DE"/>
    <w:rsid w:val="3F4117E2"/>
    <w:rsid w:val="3F516B05"/>
    <w:rsid w:val="3FD140EA"/>
    <w:rsid w:val="41FF3239"/>
    <w:rsid w:val="42AF03AF"/>
    <w:rsid w:val="42B71375"/>
    <w:rsid w:val="449D459A"/>
    <w:rsid w:val="44CA3141"/>
    <w:rsid w:val="45192107"/>
    <w:rsid w:val="45640CFC"/>
    <w:rsid w:val="47643616"/>
    <w:rsid w:val="476A3041"/>
    <w:rsid w:val="4B5F25AA"/>
    <w:rsid w:val="4BA55DA5"/>
    <w:rsid w:val="4CDD1ACE"/>
    <w:rsid w:val="4CEF795D"/>
    <w:rsid w:val="4FDA2B47"/>
    <w:rsid w:val="4FFA4F97"/>
    <w:rsid w:val="520308E4"/>
    <w:rsid w:val="52970EB2"/>
    <w:rsid w:val="52DB2E5E"/>
    <w:rsid w:val="5404163A"/>
    <w:rsid w:val="546B0464"/>
    <w:rsid w:val="54CB0CB0"/>
    <w:rsid w:val="576D1932"/>
    <w:rsid w:val="57A04676"/>
    <w:rsid w:val="59DD379F"/>
    <w:rsid w:val="5B0B64F3"/>
    <w:rsid w:val="5E4775F9"/>
    <w:rsid w:val="5E512226"/>
    <w:rsid w:val="5E8425FB"/>
    <w:rsid w:val="5F4D36CD"/>
    <w:rsid w:val="61005011"/>
    <w:rsid w:val="616F3185"/>
    <w:rsid w:val="63DA2CBD"/>
    <w:rsid w:val="654C1999"/>
    <w:rsid w:val="67F26828"/>
    <w:rsid w:val="68346E30"/>
    <w:rsid w:val="68490412"/>
    <w:rsid w:val="687F0831"/>
    <w:rsid w:val="6B4F2206"/>
    <w:rsid w:val="6B792DBC"/>
    <w:rsid w:val="6EAF7543"/>
    <w:rsid w:val="6FD131C7"/>
    <w:rsid w:val="70F2429C"/>
    <w:rsid w:val="72EF4F10"/>
    <w:rsid w:val="74DB28ED"/>
    <w:rsid w:val="75792336"/>
    <w:rsid w:val="7735580A"/>
    <w:rsid w:val="78F72502"/>
    <w:rsid w:val="79E37F78"/>
    <w:rsid w:val="7D474AC8"/>
    <w:rsid w:val="7E9F6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widowControl/>
      <w:tabs>
        <w:tab w:val="center" w:pos="4153"/>
        <w:tab w:val="right" w:pos="8306"/>
      </w:tabs>
      <w:adjustRightInd w:val="0"/>
      <w:snapToGrid w:val="0"/>
      <w:spacing w:after="200"/>
      <w:jc w:val="left"/>
    </w:pPr>
    <w:rPr>
      <w:rFonts w:ascii="Tahoma" w:hAnsi="Tahoma" w:eastAsia="微软雅黑" w:cstheme="minorBidi"/>
      <w:kern w:val="0"/>
      <w:sz w:val="18"/>
      <w:szCs w:val="18"/>
    </w:rPr>
  </w:style>
  <w:style w:type="paragraph" w:styleId="3">
    <w:name w:val="header"/>
    <w:basedOn w:val="1"/>
    <w:link w:val="8"/>
    <w:autoRedefine/>
    <w:qFormat/>
    <w:uiPriority w:val="0"/>
    <w:pP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unhideWhenUsed/>
    <w:qFormat/>
    <w:uiPriority w:val="99"/>
    <w:pPr>
      <w:ind w:firstLine="420" w:firstLineChars="200"/>
    </w:pPr>
  </w:style>
  <w:style w:type="character" w:customStyle="1" w:styleId="8">
    <w:name w:val="页眉 字符"/>
    <w:basedOn w:val="6"/>
    <w:link w:val="3"/>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150</Words>
  <Characters>859</Characters>
  <Lines>7</Lines>
  <Paragraphs>2</Paragraphs>
  <TotalTime>380</TotalTime>
  <ScaleCrop>false</ScaleCrop>
  <LinksUpToDate>false</LinksUpToDate>
  <CharactersWithSpaces>1007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2024-01-25T12:44:00Z</dcterms:created>
  <dc:creator>HUAWEI</dc:creator>
  <cp:lastModifiedBy>WPS_1591420056</cp:lastModifiedBy>
  <cp:lastPrinted>2024-03-25T10:37:00Z</cp:lastPrinted>
  <dcterms:modified xsi:type="dcterms:W3CDTF">2024-05-13T08:27:43Z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DEB82A3D14804C919908594E89A84DF9_13</vt:lpwstr>
  </property>
</Properties>
</file>